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C2C" w:rsidRPr="00824B40" w:rsidRDefault="00B03C2C" w:rsidP="00B03C2C">
      <w:pPr>
        <w:tabs>
          <w:tab w:val="left" w:pos="965"/>
          <w:tab w:val="left" w:pos="1158"/>
        </w:tabs>
        <w:rPr>
          <w:rFonts w:ascii="Times New Roman" w:eastAsia="仿宋_GB2312" w:hAnsi="Times New Roman"/>
          <w:kern w:val="0"/>
          <w:sz w:val="32"/>
          <w:szCs w:val="32"/>
        </w:rPr>
      </w:pPr>
      <w:r w:rsidRPr="00824B40">
        <w:rPr>
          <w:rFonts w:ascii="Times New Roman" w:eastAsia="仿宋_GB2312" w:hAnsi="Times New Roman"/>
          <w:kern w:val="0"/>
          <w:sz w:val="32"/>
          <w:szCs w:val="32"/>
        </w:rPr>
        <w:t>附件二：</w:t>
      </w:r>
    </w:p>
    <w:p w:rsidR="00B03C2C" w:rsidRPr="00824B40" w:rsidRDefault="00B03C2C" w:rsidP="00B03C2C">
      <w:pPr>
        <w:tabs>
          <w:tab w:val="left" w:pos="965"/>
          <w:tab w:val="left" w:pos="1158"/>
        </w:tabs>
        <w:jc w:val="center"/>
        <w:rPr>
          <w:rFonts w:ascii="Times New Roman" w:eastAsia="黑体" w:hAnsi="Times New Roman"/>
          <w:kern w:val="0"/>
          <w:sz w:val="36"/>
          <w:szCs w:val="36"/>
        </w:rPr>
      </w:pPr>
      <w:r w:rsidRPr="00824B40">
        <w:rPr>
          <w:rFonts w:ascii="Times New Roman" w:eastAsia="黑体" w:hAnsi="Times New Roman"/>
          <w:kern w:val="0"/>
          <w:sz w:val="36"/>
          <w:szCs w:val="36"/>
        </w:rPr>
        <w:t>科研突出业绩奖励标准</w:t>
      </w:r>
    </w:p>
    <w:p w:rsidR="00B03C2C" w:rsidRPr="00824B40" w:rsidRDefault="00B03C2C" w:rsidP="00B03C2C">
      <w:pPr>
        <w:tabs>
          <w:tab w:val="left" w:pos="1190"/>
        </w:tabs>
        <w:rPr>
          <w:rFonts w:ascii="Times New Roman" w:eastAsia="仿宋_GB2312" w:hAnsi="Times New Roman"/>
          <w:b/>
          <w:kern w:val="0"/>
          <w:sz w:val="32"/>
          <w:szCs w:val="32"/>
        </w:rPr>
      </w:pPr>
    </w:p>
    <w:p w:rsidR="00B03C2C" w:rsidRPr="00824B40" w:rsidRDefault="00B03C2C" w:rsidP="00B03C2C">
      <w:pPr>
        <w:tabs>
          <w:tab w:val="left" w:pos="1190"/>
        </w:tabs>
        <w:ind w:firstLineChars="200" w:firstLine="643"/>
        <w:rPr>
          <w:rFonts w:ascii="Times New Roman" w:eastAsia="仿宋_GB2312" w:hAnsi="Times New Roman"/>
          <w:b/>
          <w:kern w:val="0"/>
          <w:sz w:val="32"/>
          <w:szCs w:val="32"/>
        </w:rPr>
      </w:pPr>
      <w:r w:rsidRPr="00824B40">
        <w:rPr>
          <w:rFonts w:ascii="Times New Roman" w:eastAsia="仿宋_GB2312" w:hAnsi="Times New Roman"/>
          <w:b/>
          <w:kern w:val="0"/>
          <w:sz w:val="32"/>
          <w:szCs w:val="32"/>
        </w:rPr>
        <w:t>一、学院组织奖：</w:t>
      </w:r>
    </w:p>
    <w:p w:rsidR="00B03C2C" w:rsidRPr="00824B40" w:rsidRDefault="00B03C2C" w:rsidP="00B03C2C">
      <w:pPr>
        <w:tabs>
          <w:tab w:val="left" w:pos="1190"/>
        </w:tabs>
        <w:ind w:firstLineChars="200" w:firstLine="640"/>
        <w:rPr>
          <w:rFonts w:ascii="Times New Roman" w:eastAsia="仿宋_GB2312" w:hAnsi="Times New Roman"/>
          <w:sz w:val="32"/>
          <w:szCs w:val="32"/>
        </w:rPr>
      </w:pPr>
      <w:r w:rsidRPr="00824B40">
        <w:rPr>
          <w:rFonts w:ascii="Times New Roman" w:eastAsia="仿宋_GB2312" w:hAnsi="Times New Roman"/>
          <w:sz w:val="32"/>
          <w:szCs w:val="32"/>
        </w:rPr>
        <w:t>该项奖励由学院统筹管理。</w:t>
      </w:r>
    </w:p>
    <w:p w:rsidR="00B03C2C" w:rsidRPr="00824B40" w:rsidRDefault="00B03C2C" w:rsidP="00B03C2C">
      <w:pPr>
        <w:tabs>
          <w:tab w:val="left" w:pos="965"/>
          <w:tab w:val="left" w:pos="1158"/>
        </w:tabs>
        <w:ind w:firstLineChars="200" w:firstLine="643"/>
        <w:rPr>
          <w:rFonts w:ascii="Times New Roman" w:eastAsia="仿宋_GB2312" w:hAnsi="Times New Roman"/>
          <w:sz w:val="32"/>
          <w:szCs w:val="32"/>
        </w:rPr>
      </w:pPr>
      <w:r w:rsidRPr="00824B40">
        <w:rPr>
          <w:rFonts w:ascii="Times New Roman" w:eastAsia="仿宋_GB2312" w:hAnsi="Times New Roman"/>
          <w:b/>
          <w:kern w:val="0"/>
          <w:sz w:val="32"/>
          <w:szCs w:val="32"/>
        </w:rPr>
        <w:t>完成经费组织奖</w:t>
      </w:r>
      <w:r w:rsidRPr="00824B40">
        <w:rPr>
          <w:rFonts w:ascii="Times New Roman" w:eastAsia="仿宋_GB2312" w:hAnsi="Times New Roman"/>
          <w:kern w:val="0"/>
          <w:sz w:val="32"/>
          <w:szCs w:val="32"/>
        </w:rPr>
        <w:t>：学院年度完成的科研经费如超过学校下达的科研经费任务，工科类学院按超出部分的</w:t>
      </w:r>
      <w:r w:rsidRPr="00824B40">
        <w:rPr>
          <w:rFonts w:ascii="Times New Roman" w:eastAsia="仿宋_GB2312" w:hAnsi="Times New Roman"/>
          <w:kern w:val="0"/>
          <w:sz w:val="32"/>
          <w:szCs w:val="32"/>
        </w:rPr>
        <w:t>5%</w:t>
      </w:r>
      <w:r w:rsidRPr="00824B40">
        <w:rPr>
          <w:rFonts w:ascii="Times New Roman" w:eastAsia="仿宋_GB2312" w:hAnsi="Times New Roman"/>
          <w:kern w:val="0"/>
          <w:sz w:val="32"/>
          <w:szCs w:val="32"/>
        </w:rPr>
        <w:t>奖励；文、</w:t>
      </w:r>
      <w:proofErr w:type="gramStart"/>
      <w:r w:rsidRPr="00824B40">
        <w:rPr>
          <w:rFonts w:ascii="Times New Roman" w:eastAsia="仿宋_GB2312" w:hAnsi="Times New Roman"/>
          <w:kern w:val="0"/>
          <w:sz w:val="32"/>
          <w:szCs w:val="32"/>
        </w:rPr>
        <w:t>理类等</w:t>
      </w:r>
      <w:proofErr w:type="gramEnd"/>
      <w:r w:rsidRPr="00824B40">
        <w:rPr>
          <w:rFonts w:ascii="Times New Roman" w:eastAsia="仿宋_GB2312" w:hAnsi="Times New Roman"/>
          <w:kern w:val="0"/>
          <w:sz w:val="32"/>
          <w:szCs w:val="32"/>
        </w:rPr>
        <w:t>学院按超出部分</w:t>
      </w:r>
      <w:r w:rsidRPr="00824B40">
        <w:rPr>
          <w:rFonts w:ascii="Times New Roman" w:eastAsia="仿宋_GB2312" w:hAnsi="Times New Roman"/>
          <w:sz w:val="32"/>
          <w:szCs w:val="32"/>
        </w:rPr>
        <w:t>的</w:t>
      </w:r>
      <w:r w:rsidRPr="00824B40">
        <w:rPr>
          <w:rFonts w:ascii="Times New Roman" w:eastAsia="仿宋_GB2312" w:hAnsi="Times New Roman"/>
          <w:kern w:val="0"/>
          <w:sz w:val="32"/>
          <w:szCs w:val="32"/>
        </w:rPr>
        <w:t>10%</w:t>
      </w:r>
      <w:r w:rsidRPr="00824B40">
        <w:rPr>
          <w:rFonts w:ascii="Times New Roman" w:eastAsia="仿宋_GB2312" w:hAnsi="Times New Roman"/>
          <w:kern w:val="0"/>
          <w:sz w:val="32"/>
          <w:szCs w:val="32"/>
        </w:rPr>
        <w:t>奖励。</w:t>
      </w:r>
    </w:p>
    <w:p w:rsidR="00B03C2C" w:rsidRPr="00824B40" w:rsidRDefault="00B03C2C" w:rsidP="00B03C2C">
      <w:pPr>
        <w:ind w:firstLineChars="191" w:firstLine="614"/>
        <w:rPr>
          <w:rFonts w:ascii="Times New Roman" w:eastAsia="仿宋_GB2312" w:hAnsi="Times New Roman"/>
          <w:kern w:val="0"/>
          <w:sz w:val="32"/>
          <w:szCs w:val="32"/>
        </w:rPr>
      </w:pPr>
      <w:r w:rsidRPr="00824B40">
        <w:rPr>
          <w:rFonts w:ascii="Times New Roman" w:eastAsia="仿宋_GB2312" w:hAnsi="Times New Roman"/>
          <w:b/>
          <w:kern w:val="0"/>
          <w:sz w:val="32"/>
          <w:szCs w:val="32"/>
        </w:rPr>
        <w:t>完成论文组织奖</w:t>
      </w:r>
      <w:r w:rsidRPr="00824B40">
        <w:rPr>
          <w:rFonts w:ascii="Times New Roman" w:eastAsia="仿宋_GB2312" w:hAnsi="Times New Roman"/>
          <w:kern w:val="0"/>
          <w:sz w:val="32"/>
          <w:szCs w:val="32"/>
        </w:rPr>
        <w:t>：可以计入论文任务的论文类别参见</w:t>
      </w:r>
      <w:r w:rsidRPr="00824B40">
        <w:rPr>
          <w:rFonts w:ascii="Times New Roman" w:eastAsia="仿宋_GB2312" w:hAnsi="Times New Roman"/>
          <w:kern w:val="0"/>
          <w:sz w:val="32"/>
          <w:szCs w:val="32"/>
        </w:rPr>
        <w:t>“</w:t>
      </w:r>
      <w:r w:rsidRPr="00824B40">
        <w:rPr>
          <w:rFonts w:ascii="Times New Roman" w:eastAsia="仿宋_GB2312" w:hAnsi="Times New Roman"/>
          <w:kern w:val="0"/>
          <w:sz w:val="32"/>
          <w:szCs w:val="32"/>
        </w:rPr>
        <w:t>三、论文奖励标准</w:t>
      </w:r>
      <w:r w:rsidRPr="00824B40">
        <w:rPr>
          <w:rFonts w:ascii="Times New Roman" w:eastAsia="仿宋_GB2312" w:hAnsi="Times New Roman"/>
          <w:kern w:val="0"/>
          <w:sz w:val="32"/>
          <w:szCs w:val="32"/>
        </w:rPr>
        <w:t>”</w:t>
      </w:r>
      <w:r w:rsidRPr="00824B40">
        <w:rPr>
          <w:rFonts w:ascii="Times New Roman" w:eastAsia="仿宋_GB2312" w:hAnsi="Times New Roman"/>
          <w:kern w:val="0"/>
          <w:sz w:val="32"/>
          <w:szCs w:val="32"/>
        </w:rPr>
        <w:t>说明</w:t>
      </w:r>
      <w:r w:rsidRPr="00824B40">
        <w:rPr>
          <w:rFonts w:ascii="Times New Roman" w:eastAsia="仿宋_GB2312" w:hAnsi="Times New Roman"/>
          <w:sz w:val="32"/>
          <w:szCs w:val="32"/>
        </w:rPr>
        <w:t>㈡；</w:t>
      </w:r>
      <w:r w:rsidRPr="00824B40">
        <w:rPr>
          <w:rFonts w:ascii="Times New Roman" w:eastAsia="仿宋_GB2312" w:hAnsi="Times New Roman"/>
          <w:kern w:val="0"/>
          <w:sz w:val="32"/>
          <w:szCs w:val="32"/>
        </w:rPr>
        <w:t>计算论文组织奖时不计入</w:t>
      </w:r>
      <w:r w:rsidRPr="00824B40">
        <w:rPr>
          <w:rFonts w:ascii="Times New Roman" w:eastAsia="仿宋_GB2312" w:hAnsi="Times New Roman"/>
          <w:kern w:val="0"/>
          <w:sz w:val="32"/>
          <w:szCs w:val="32"/>
        </w:rPr>
        <w:t>“</w:t>
      </w:r>
      <w:r w:rsidRPr="00824B40">
        <w:rPr>
          <w:rFonts w:ascii="Times New Roman" w:eastAsia="仿宋_GB2312" w:hAnsi="Times New Roman"/>
          <w:kern w:val="0"/>
          <w:sz w:val="32"/>
          <w:szCs w:val="32"/>
        </w:rPr>
        <w:t>表二</w:t>
      </w:r>
      <w:r w:rsidRPr="00824B40">
        <w:rPr>
          <w:rFonts w:ascii="Times New Roman" w:eastAsia="仿宋_GB2312" w:hAnsi="Times New Roman"/>
          <w:kern w:val="0"/>
          <w:sz w:val="32"/>
          <w:szCs w:val="32"/>
        </w:rPr>
        <w:t>”</w:t>
      </w:r>
      <w:r w:rsidRPr="00824B40">
        <w:rPr>
          <w:rFonts w:ascii="Times New Roman" w:eastAsia="仿宋_GB2312" w:hAnsi="Times New Roman"/>
          <w:kern w:val="0"/>
          <w:sz w:val="32"/>
          <w:szCs w:val="32"/>
        </w:rPr>
        <w:t>以外的论文</w:t>
      </w:r>
      <w:r w:rsidRPr="00824B40">
        <w:rPr>
          <w:rFonts w:ascii="Times New Roman" w:eastAsia="仿宋_GB2312" w:hAnsi="Times New Roman"/>
          <w:kern w:val="0"/>
          <w:sz w:val="32"/>
          <w:szCs w:val="32"/>
        </w:rPr>
        <w:t xml:space="preserve">; </w:t>
      </w:r>
      <w:r w:rsidRPr="00824B40">
        <w:rPr>
          <w:rFonts w:ascii="Times New Roman" w:eastAsia="仿宋_GB2312" w:hAnsi="Times New Roman"/>
          <w:kern w:val="0"/>
          <w:sz w:val="32"/>
          <w:szCs w:val="32"/>
        </w:rPr>
        <w:t>学院年度完成的论文数如超过学校下达的论文任务，超出部分每篇奖励</w:t>
      </w:r>
      <w:r w:rsidRPr="00824B40">
        <w:rPr>
          <w:rFonts w:ascii="Times New Roman" w:eastAsia="仿宋_GB2312" w:hAnsi="Times New Roman"/>
          <w:kern w:val="0"/>
          <w:sz w:val="32"/>
          <w:szCs w:val="32"/>
        </w:rPr>
        <w:t>1000</w:t>
      </w:r>
      <w:r w:rsidRPr="00824B40">
        <w:rPr>
          <w:rFonts w:ascii="Times New Roman" w:eastAsia="仿宋_GB2312" w:hAnsi="Times New Roman"/>
          <w:kern w:val="0"/>
          <w:sz w:val="32"/>
          <w:szCs w:val="32"/>
        </w:rPr>
        <w:t>元。</w:t>
      </w:r>
    </w:p>
    <w:p w:rsidR="00B03C2C" w:rsidRPr="00824B40" w:rsidRDefault="00B03C2C" w:rsidP="00B03C2C">
      <w:pPr>
        <w:tabs>
          <w:tab w:val="left" w:pos="1190"/>
        </w:tabs>
        <w:ind w:firstLineChars="200" w:firstLine="643"/>
        <w:rPr>
          <w:rFonts w:ascii="Times New Roman" w:eastAsia="仿宋_GB2312" w:hAnsi="Times New Roman"/>
          <w:kern w:val="0"/>
          <w:sz w:val="32"/>
          <w:szCs w:val="32"/>
        </w:rPr>
      </w:pPr>
      <w:r w:rsidRPr="00824B40">
        <w:rPr>
          <w:rFonts w:ascii="Times New Roman" w:eastAsia="仿宋_GB2312" w:hAnsi="Times New Roman"/>
          <w:b/>
          <w:kern w:val="0"/>
          <w:sz w:val="32"/>
          <w:szCs w:val="32"/>
        </w:rPr>
        <w:t>二、科学技术奖及社科成果奖：</w:t>
      </w:r>
      <w:r w:rsidRPr="00824B40">
        <w:rPr>
          <w:rFonts w:ascii="Times New Roman" w:eastAsia="仿宋_GB2312" w:hAnsi="Times New Roman"/>
          <w:kern w:val="0"/>
          <w:sz w:val="32"/>
          <w:szCs w:val="32"/>
        </w:rPr>
        <w:t>（见表一）</w:t>
      </w:r>
    </w:p>
    <w:p w:rsidR="00B03C2C" w:rsidRPr="00824B40" w:rsidRDefault="00B03C2C" w:rsidP="00B03C2C">
      <w:pPr>
        <w:tabs>
          <w:tab w:val="left" w:pos="965"/>
          <w:tab w:val="left" w:pos="1158"/>
        </w:tabs>
        <w:ind w:firstLineChars="99" w:firstLine="298"/>
        <w:rPr>
          <w:rFonts w:ascii="Times New Roman" w:eastAsia="仿宋_GB2312" w:hAnsi="Times New Roman"/>
          <w:sz w:val="30"/>
          <w:szCs w:val="30"/>
        </w:rPr>
      </w:pPr>
      <w:r w:rsidRPr="00824B40">
        <w:rPr>
          <w:rFonts w:ascii="Times New Roman" w:eastAsia="仿宋_GB2312" w:hAnsi="Times New Roman"/>
          <w:b/>
          <w:sz w:val="30"/>
          <w:szCs w:val="30"/>
        </w:rPr>
        <w:t>表</w:t>
      </w:r>
      <w:proofErr w:type="gramStart"/>
      <w:r w:rsidRPr="00824B40">
        <w:rPr>
          <w:rFonts w:ascii="Times New Roman" w:eastAsia="仿宋_GB2312" w:hAnsi="Times New Roman"/>
          <w:b/>
          <w:sz w:val="30"/>
          <w:szCs w:val="30"/>
        </w:rPr>
        <w:t>一</w:t>
      </w:r>
      <w:proofErr w:type="gramEnd"/>
      <w:r w:rsidRPr="00824B40">
        <w:rPr>
          <w:rFonts w:ascii="Times New Roman" w:eastAsia="仿宋_GB2312" w:hAnsi="Times New Roman"/>
          <w:sz w:val="30"/>
          <w:szCs w:val="30"/>
        </w:rPr>
        <w:t xml:space="preserve">                                        </w:t>
      </w:r>
      <w:r w:rsidRPr="00824B40">
        <w:rPr>
          <w:rFonts w:ascii="Times New Roman" w:eastAsia="仿宋_GB2312" w:hAnsi="Times New Roman"/>
          <w:sz w:val="30"/>
          <w:szCs w:val="30"/>
        </w:rPr>
        <w:t>单位：万元</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182"/>
        <w:gridCol w:w="3628"/>
        <w:gridCol w:w="1417"/>
        <w:gridCol w:w="1398"/>
        <w:gridCol w:w="1312"/>
      </w:tblGrid>
      <w:tr w:rsidR="00B03C2C" w:rsidRPr="00824B40" w:rsidTr="00102233">
        <w:trPr>
          <w:trHeight w:val="575"/>
          <w:jc w:val="center"/>
        </w:trPr>
        <w:tc>
          <w:tcPr>
            <w:tcW w:w="1182" w:type="dxa"/>
            <w:tcBorders>
              <w:top w:val="single" w:sz="8" w:space="0" w:color="auto"/>
              <w:left w:val="single" w:sz="8" w:space="0" w:color="auto"/>
              <w:bottom w:val="single" w:sz="8" w:space="0" w:color="auto"/>
              <w:right w:val="single" w:sz="8" w:space="0" w:color="auto"/>
            </w:tcBorders>
          </w:tcPr>
          <w:p w:rsidR="00B03C2C" w:rsidRPr="00824B40" w:rsidRDefault="00B03C2C" w:rsidP="00102233">
            <w:pPr>
              <w:adjustRightInd w:val="0"/>
              <w:snapToGrid w:val="0"/>
              <w:rPr>
                <w:rFonts w:ascii="Times New Roman" w:eastAsia="仿宋_GB2312" w:hAnsi="Times New Roman"/>
                <w:kern w:val="0"/>
                <w:sz w:val="24"/>
              </w:rPr>
            </w:pPr>
          </w:p>
        </w:tc>
        <w:tc>
          <w:tcPr>
            <w:tcW w:w="3628"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b/>
                <w:kern w:val="0"/>
                <w:sz w:val="24"/>
              </w:rPr>
            </w:pPr>
            <w:r w:rsidRPr="00824B40">
              <w:rPr>
                <w:rFonts w:ascii="Times New Roman" w:eastAsia="仿宋_GB2312" w:hAnsi="Times New Roman"/>
                <w:b/>
                <w:kern w:val="0"/>
                <w:sz w:val="24"/>
              </w:rPr>
              <w:t>级　别</w:t>
            </w:r>
          </w:p>
        </w:tc>
        <w:tc>
          <w:tcPr>
            <w:tcW w:w="1417"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b/>
                <w:kern w:val="0"/>
                <w:sz w:val="24"/>
              </w:rPr>
            </w:pPr>
            <w:r w:rsidRPr="00824B40">
              <w:rPr>
                <w:rFonts w:ascii="Times New Roman" w:eastAsia="仿宋_GB2312" w:hAnsi="Times New Roman"/>
                <w:b/>
                <w:kern w:val="0"/>
                <w:sz w:val="24"/>
              </w:rPr>
              <w:t>一等奖</w:t>
            </w:r>
          </w:p>
        </w:tc>
        <w:tc>
          <w:tcPr>
            <w:tcW w:w="1398"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b/>
                <w:kern w:val="0"/>
                <w:sz w:val="24"/>
              </w:rPr>
            </w:pPr>
            <w:r w:rsidRPr="00824B40">
              <w:rPr>
                <w:rFonts w:ascii="Times New Roman" w:eastAsia="仿宋_GB2312" w:hAnsi="Times New Roman"/>
                <w:b/>
                <w:kern w:val="0"/>
                <w:sz w:val="24"/>
              </w:rPr>
              <w:t>二等奖</w:t>
            </w:r>
          </w:p>
        </w:tc>
        <w:tc>
          <w:tcPr>
            <w:tcW w:w="1312"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b/>
                <w:kern w:val="0"/>
                <w:sz w:val="24"/>
              </w:rPr>
            </w:pPr>
            <w:r w:rsidRPr="00824B40">
              <w:rPr>
                <w:rFonts w:ascii="Times New Roman" w:eastAsia="仿宋_GB2312" w:hAnsi="Times New Roman"/>
                <w:b/>
                <w:kern w:val="0"/>
                <w:sz w:val="24"/>
              </w:rPr>
              <w:t>三等奖</w:t>
            </w:r>
          </w:p>
        </w:tc>
      </w:tr>
      <w:tr w:rsidR="00B03C2C" w:rsidRPr="00824B40" w:rsidTr="00102233">
        <w:trPr>
          <w:cantSplit/>
          <w:trHeight w:val="408"/>
          <w:jc w:val="center"/>
        </w:trPr>
        <w:tc>
          <w:tcPr>
            <w:tcW w:w="1182" w:type="dxa"/>
            <w:vMerge w:val="restart"/>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b/>
                <w:kern w:val="0"/>
                <w:sz w:val="24"/>
              </w:rPr>
            </w:pPr>
            <w:r w:rsidRPr="00824B40">
              <w:rPr>
                <w:rFonts w:ascii="Times New Roman" w:eastAsia="仿宋_GB2312" w:hAnsi="Times New Roman"/>
                <w:b/>
                <w:kern w:val="0"/>
                <w:sz w:val="24"/>
              </w:rPr>
              <w:t>政府奖</w:t>
            </w:r>
          </w:p>
        </w:tc>
        <w:tc>
          <w:tcPr>
            <w:tcW w:w="3628"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b/>
                <w:kern w:val="0"/>
                <w:sz w:val="24"/>
              </w:rPr>
            </w:pPr>
            <w:r w:rsidRPr="00824B40">
              <w:rPr>
                <w:rFonts w:ascii="Times New Roman" w:eastAsia="仿宋_GB2312" w:hAnsi="Times New Roman"/>
                <w:b/>
                <w:kern w:val="0"/>
                <w:sz w:val="24"/>
              </w:rPr>
              <w:t>国家级科技奖</w:t>
            </w:r>
          </w:p>
        </w:tc>
        <w:tc>
          <w:tcPr>
            <w:tcW w:w="1417"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kern w:val="0"/>
                <w:sz w:val="24"/>
              </w:rPr>
            </w:pPr>
            <w:r w:rsidRPr="00824B40">
              <w:rPr>
                <w:rFonts w:ascii="Times New Roman" w:eastAsia="仿宋_GB2312" w:hAnsi="Times New Roman"/>
                <w:kern w:val="0"/>
                <w:sz w:val="24"/>
              </w:rPr>
              <w:t>100</w:t>
            </w:r>
          </w:p>
        </w:tc>
        <w:tc>
          <w:tcPr>
            <w:tcW w:w="1398"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kern w:val="0"/>
                <w:sz w:val="24"/>
              </w:rPr>
            </w:pPr>
            <w:r w:rsidRPr="00824B40">
              <w:rPr>
                <w:rFonts w:ascii="Times New Roman" w:eastAsia="仿宋_GB2312" w:hAnsi="Times New Roman"/>
                <w:kern w:val="0"/>
                <w:sz w:val="24"/>
              </w:rPr>
              <w:t>50</w:t>
            </w:r>
          </w:p>
        </w:tc>
        <w:tc>
          <w:tcPr>
            <w:tcW w:w="1312"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kern w:val="0"/>
                <w:sz w:val="24"/>
              </w:rPr>
            </w:pPr>
          </w:p>
        </w:tc>
      </w:tr>
      <w:tr w:rsidR="00B03C2C" w:rsidRPr="00824B40" w:rsidTr="00102233">
        <w:trPr>
          <w:cantSplit/>
          <w:trHeight w:val="411"/>
          <w:jc w:val="center"/>
        </w:trPr>
        <w:tc>
          <w:tcPr>
            <w:tcW w:w="1182" w:type="dxa"/>
            <w:vMerge/>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b/>
                <w:kern w:val="0"/>
                <w:sz w:val="24"/>
              </w:rPr>
            </w:pPr>
          </w:p>
        </w:tc>
        <w:tc>
          <w:tcPr>
            <w:tcW w:w="3628"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tabs>
                <w:tab w:val="left" w:pos="1190"/>
              </w:tabs>
              <w:adjustRightInd w:val="0"/>
              <w:snapToGrid w:val="0"/>
              <w:jc w:val="center"/>
              <w:rPr>
                <w:rFonts w:ascii="Times New Roman" w:eastAsia="仿宋_GB2312" w:hAnsi="Times New Roman"/>
                <w:b/>
                <w:kern w:val="0"/>
                <w:sz w:val="24"/>
              </w:rPr>
            </w:pPr>
            <w:r w:rsidRPr="00824B40">
              <w:rPr>
                <w:rFonts w:ascii="Times New Roman" w:eastAsia="仿宋_GB2312" w:hAnsi="Times New Roman"/>
                <w:b/>
                <w:kern w:val="0"/>
                <w:sz w:val="24"/>
              </w:rPr>
              <w:t>教育部人文</w:t>
            </w:r>
            <w:proofErr w:type="gramStart"/>
            <w:r w:rsidRPr="00824B40">
              <w:rPr>
                <w:rFonts w:ascii="Times New Roman" w:eastAsia="仿宋_GB2312" w:hAnsi="Times New Roman"/>
                <w:b/>
                <w:kern w:val="0"/>
                <w:sz w:val="24"/>
              </w:rPr>
              <w:t>社科奖</w:t>
            </w:r>
            <w:proofErr w:type="gramEnd"/>
          </w:p>
        </w:tc>
        <w:tc>
          <w:tcPr>
            <w:tcW w:w="1417"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kern w:val="0"/>
                <w:sz w:val="24"/>
              </w:rPr>
            </w:pPr>
            <w:r w:rsidRPr="00824B40">
              <w:rPr>
                <w:rFonts w:ascii="Times New Roman" w:eastAsia="仿宋_GB2312" w:hAnsi="Times New Roman"/>
                <w:kern w:val="0"/>
                <w:sz w:val="24"/>
              </w:rPr>
              <w:t>10</w:t>
            </w:r>
          </w:p>
        </w:tc>
        <w:tc>
          <w:tcPr>
            <w:tcW w:w="1398"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kern w:val="0"/>
                <w:sz w:val="24"/>
              </w:rPr>
            </w:pPr>
            <w:r w:rsidRPr="00824B40">
              <w:rPr>
                <w:rFonts w:ascii="Times New Roman" w:eastAsia="仿宋_GB2312" w:hAnsi="Times New Roman"/>
                <w:kern w:val="0"/>
                <w:sz w:val="24"/>
              </w:rPr>
              <w:t>5</w:t>
            </w:r>
          </w:p>
        </w:tc>
        <w:tc>
          <w:tcPr>
            <w:tcW w:w="1312"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kern w:val="0"/>
                <w:sz w:val="24"/>
              </w:rPr>
            </w:pPr>
            <w:r w:rsidRPr="00824B40">
              <w:rPr>
                <w:rFonts w:ascii="Times New Roman" w:eastAsia="仿宋_GB2312" w:hAnsi="Times New Roman"/>
                <w:kern w:val="0"/>
                <w:sz w:val="24"/>
              </w:rPr>
              <w:t>2</w:t>
            </w:r>
          </w:p>
        </w:tc>
      </w:tr>
      <w:tr w:rsidR="00B03C2C" w:rsidRPr="00824B40" w:rsidTr="00102233">
        <w:trPr>
          <w:cantSplit/>
          <w:trHeight w:val="411"/>
          <w:jc w:val="center"/>
        </w:trPr>
        <w:tc>
          <w:tcPr>
            <w:tcW w:w="1182" w:type="dxa"/>
            <w:vMerge/>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b/>
                <w:kern w:val="0"/>
                <w:sz w:val="24"/>
              </w:rPr>
            </w:pPr>
          </w:p>
        </w:tc>
        <w:tc>
          <w:tcPr>
            <w:tcW w:w="3628"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tabs>
                <w:tab w:val="left" w:pos="1190"/>
              </w:tabs>
              <w:adjustRightInd w:val="0"/>
              <w:snapToGrid w:val="0"/>
              <w:jc w:val="center"/>
              <w:rPr>
                <w:rFonts w:ascii="Times New Roman" w:eastAsia="仿宋_GB2312" w:hAnsi="Times New Roman"/>
                <w:b/>
                <w:kern w:val="0"/>
                <w:sz w:val="24"/>
              </w:rPr>
            </w:pPr>
            <w:r w:rsidRPr="00824B40">
              <w:rPr>
                <w:rFonts w:ascii="Times New Roman" w:eastAsia="仿宋_GB2312" w:hAnsi="Times New Roman"/>
                <w:b/>
                <w:kern w:val="0"/>
                <w:sz w:val="24"/>
              </w:rPr>
              <w:t>省部级科技奖</w:t>
            </w:r>
          </w:p>
        </w:tc>
        <w:tc>
          <w:tcPr>
            <w:tcW w:w="1417"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kern w:val="0"/>
                <w:sz w:val="24"/>
              </w:rPr>
            </w:pPr>
            <w:r w:rsidRPr="00824B40">
              <w:rPr>
                <w:rFonts w:ascii="Times New Roman" w:eastAsia="仿宋_GB2312" w:hAnsi="Times New Roman"/>
                <w:kern w:val="0"/>
                <w:sz w:val="24"/>
              </w:rPr>
              <w:t>8</w:t>
            </w:r>
          </w:p>
        </w:tc>
        <w:tc>
          <w:tcPr>
            <w:tcW w:w="1398"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ind w:leftChars="-3" w:left="1" w:hangingChars="3" w:hanging="7"/>
              <w:jc w:val="center"/>
              <w:rPr>
                <w:rFonts w:ascii="Times New Roman" w:eastAsia="仿宋_GB2312" w:hAnsi="Times New Roman"/>
                <w:kern w:val="0"/>
                <w:sz w:val="24"/>
              </w:rPr>
            </w:pPr>
            <w:r w:rsidRPr="00824B40">
              <w:rPr>
                <w:rFonts w:ascii="Times New Roman" w:eastAsia="仿宋_GB2312" w:hAnsi="Times New Roman"/>
                <w:kern w:val="0"/>
                <w:sz w:val="24"/>
              </w:rPr>
              <w:t>4</w:t>
            </w:r>
          </w:p>
        </w:tc>
        <w:tc>
          <w:tcPr>
            <w:tcW w:w="1312"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kern w:val="0"/>
                <w:sz w:val="24"/>
              </w:rPr>
            </w:pPr>
            <w:r w:rsidRPr="00824B40">
              <w:rPr>
                <w:rFonts w:ascii="Times New Roman" w:eastAsia="仿宋_GB2312" w:hAnsi="Times New Roman"/>
                <w:kern w:val="0"/>
                <w:sz w:val="24"/>
              </w:rPr>
              <w:t>2</w:t>
            </w:r>
          </w:p>
        </w:tc>
      </w:tr>
      <w:tr w:rsidR="00B03C2C" w:rsidRPr="00824B40" w:rsidTr="00102233">
        <w:trPr>
          <w:cantSplit/>
          <w:trHeight w:val="426"/>
          <w:jc w:val="center"/>
        </w:trPr>
        <w:tc>
          <w:tcPr>
            <w:tcW w:w="1182" w:type="dxa"/>
            <w:vMerge/>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b/>
                <w:kern w:val="0"/>
                <w:sz w:val="24"/>
              </w:rPr>
            </w:pPr>
          </w:p>
        </w:tc>
        <w:tc>
          <w:tcPr>
            <w:tcW w:w="3628"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tabs>
                <w:tab w:val="left" w:pos="1190"/>
              </w:tabs>
              <w:adjustRightInd w:val="0"/>
              <w:snapToGrid w:val="0"/>
              <w:jc w:val="center"/>
              <w:rPr>
                <w:rFonts w:ascii="Times New Roman" w:eastAsia="仿宋_GB2312" w:hAnsi="Times New Roman"/>
                <w:b/>
                <w:kern w:val="0"/>
                <w:sz w:val="24"/>
              </w:rPr>
            </w:pPr>
            <w:r w:rsidRPr="00824B40">
              <w:rPr>
                <w:rFonts w:ascii="Times New Roman" w:eastAsia="仿宋_GB2312" w:hAnsi="Times New Roman"/>
                <w:b/>
                <w:kern w:val="0"/>
                <w:sz w:val="24"/>
              </w:rPr>
              <w:t>省部级人文</w:t>
            </w:r>
            <w:proofErr w:type="gramStart"/>
            <w:r w:rsidRPr="00824B40">
              <w:rPr>
                <w:rFonts w:ascii="Times New Roman" w:eastAsia="仿宋_GB2312" w:hAnsi="Times New Roman"/>
                <w:b/>
                <w:kern w:val="0"/>
                <w:sz w:val="24"/>
              </w:rPr>
              <w:t>社科奖</w:t>
            </w:r>
            <w:proofErr w:type="gramEnd"/>
          </w:p>
        </w:tc>
        <w:tc>
          <w:tcPr>
            <w:tcW w:w="1417"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kern w:val="0"/>
                <w:sz w:val="24"/>
              </w:rPr>
            </w:pPr>
            <w:r w:rsidRPr="00824B40">
              <w:rPr>
                <w:rFonts w:ascii="Times New Roman" w:eastAsia="仿宋_GB2312" w:hAnsi="Times New Roman"/>
                <w:kern w:val="0"/>
                <w:sz w:val="24"/>
              </w:rPr>
              <w:t>4</w:t>
            </w:r>
          </w:p>
        </w:tc>
        <w:tc>
          <w:tcPr>
            <w:tcW w:w="1398"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ind w:leftChars="-3" w:left="1" w:hangingChars="3" w:hanging="7"/>
              <w:jc w:val="center"/>
              <w:rPr>
                <w:rFonts w:ascii="Times New Roman" w:eastAsia="仿宋_GB2312" w:hAnsi="Times New Roman"/>
                <w:kern w:val="0"/>
                <w:sz w:val="24"/>
              </w:rPr>
            </w:pPr>
            <w:r w:rsidRPr="00824B40">
              <w:rPr>
                <w:rFonts w:ascii="Times New Roman" w:eastAsia="仿宋_GB2312" w:hAnsi="Times New Roman"/>
                <w:kern w:val="0"/>
                <w:sz w:val="24"/>
              </w:rPr>
              <w:t>2</w:t>
            </w:r>
          </w:p>
        </w:tc>
        <w:tc>
          <w:tcPr>
            <w:tcW w:w="1312"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kern w:val="0"/>
                <w:sz w:val="24"/>
              </w:rPr>
            </w:pPr>
            <w:r w:rsidRPr="00824B40">
              <w:rPr>
                <w:rFonts w:ascii="Times New Roman" w:eastAsia="仿宋_GB2312" w:hAnsi="Times New Roman"/>
                <w:kern w:val="0"/>
                <w:sz w:val="24"/>
              </w:rPr>
              <w:t>1</w:t>
            </w:r>
          </w:p>
        </w:tc>
      </w:tr>
      <w:tr w:rsidR="00B03C2C" w:rsidRPr="00824B40" w:rsidTr="00102233">
        <w:trPr>
          <w:cantSplit/>
          <w:trHeight w:val="398"/>
          <w:jc w:val="center"/>
        </w:trPr>
        <w:tc>
          <w:tcPr>
            <w:tcW w:w="1182" w:type="dxa"/>
            <w:tcBorders>
              <w:top w:val="single" w:sz="8" w:space="0" w:color="auto"/>
              <w:left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b/>
                <w:color w:val="000000"/>
                <w:kern w:val="0"/>
                <w:sz w:val="24"/>
              </w:rPr>
            </w:pPr>
            <w:r w:rsidRPr="00824B40">
              <w:rPr>
                <w:rFonts w:ascii="Times New Roman" w:eastAsia="仿宋_GB2312" w:hAnsi="Times New Roman"/>
                <w:b/>
                <w:color w:val="000000"/>
                <w:kern w:val="0"/>
                <w:sz w:val="24"/>
              </w:rPr>
              <w:t>社会力量</w:t>
            </w:r>
          </w:p>
          <w:p w:rsidR="00B03C2C" w:rsidRPr="00824B40" w:rsidRDefault="00B03C2C" w:rsidP="00102233">
            <w:pPr>
              <w:adjustRightInd w:val="0"/>
              <w:snapToGrid w:val="0"/>
              <w:jc w:val="center"/>
              <w:rPr>
                <w:rFonts w:ascii="Times New Roman" w:eastAsia="仿宋_GB2312" w:hAnsi="Times New Roman"/>
                <w:b/>
                <w:color w:val="000000"/>
                <w:kern w:val="0"/>
                <w:sz w:val="24"/>
              </w:rPr>
            </w:pPr>
            <w:r w:rsidRPr="00824B40">
              <w:rPr>
                <w:rFonts w:ascii="Times New Roman" w:eastAsia="仿宋_GB2312" w:hAnsi="Times New Roman"/>
                <w:b/>
                <w:color w:val="000000"/>
                <w:kern w:val="0"/>
                <w:sz w:val="24"/>
              </w:rPr>
              <w:t>设奖</w:t>
            </w:r>
          </w:p>
        </w:tc>
        <w:tc>
          <w:tcPr>
            <w:tcW w:w="3628"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b/>
                <w:color w:val="000000"/>
                <w:kern w:val="0"/>
                <w:sz w:val="24"/>
              </w:rPr>
            </w:pPr>
            <w:r w:rsidRPr="00824B40">
              <w:rPr>
                <w:rFonts w:ascii="Times New Roman" w:eastAsia="仿宋_GB2312" w:hAnsi="Times New Roman"/>
                <w:b/>
                <w:color w:val="000000"/>
                <w:kern w:val="0"/>
                <w:sz w:val="24"/>
              </w:rPr>
              <w:t>国家</w:t>
            </w:r>
            <w:proofErr w:type="gramStart"/>
            <w:r w:rsidRPr="00824B40">
              <w:rPr>
                <w:rFonts w:ascii="Times New Roman" w:eastAsia="仿宋_GB2312" w:hAnsi="Times New Roman"/>
                <w:b/>
                <w:color w:val="000000"/>
                <w:kern w:val="0"/>
                <w:sz w:val="24"/>
              </w:rPr>
              <w:t>奖励办准予</w:t>
            </w:r>
            <w:proofErr w:type="gramEnd"/>
            <w:r w:rsidRPr="00824B40">
              <w:rPr>
                <w:rFonts w:ascii="Times New Roman" w:eastAsia="仿宋_GB2312" w:hAnsi="Times New Roman"/>
                <w:b/>
                <w:color w:val="000000"/>
                <w:kern w:val="0"/>
                <w:sz w:val="24"/>
              </w:rPr>
              <w:t>的学会、协会及</w:t>
            </w:r>
          </w:p>
          <w:p w:rsidR="00B03C2C" w:rsidRPr="00824B40" w:rsidRDefault="00B03C2C" w:rsidP="00102233">
            <w:pPr>
              <w:adjustRightInd w:val="0"/>
              <w:snapToGrid w:val="0"/>
              <w:jc w:val="center"/>
              <w:rPr>
                <w:rFonts w:ascii="Times New Roman" w:eastAsia="仿宋_GB2312" w:hAnsi="Times New Roman"/>
                <w:b/>
                <w:color w:val="000000"/>
                <w:kern w:val="0"/>
                <w:sz w:val="24"/>
              </w:rPr>
            </w:pPr>
            <w:r w:rsidRPr="00824B40">
              <w:rPr>
                <w:rFonts w:ascii="Times New Roman" w:eastAsia="仿宋_GB2312" w:hAnsi="Times New Roman"/>
                <w:b/>
                <w:color w:val="000000"/>
                <w:kern w:val="0"/>
                <w:sz w:val="24"/>
              </w:rPr>
              <w:t>其他等社会力量设立的科技奖</w:t>
            </w:r>
          </w:p>
        </w:tc>
        <w:tc>
          <w:tcPr>
            <w:tcW w:w="1417"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kern w:val="0"/>
                <w:sz w:val="24"/>
              </w:rPr>
            </w:pPr>
            <w:r w:rsidRPr="00824B40">
              <w:rPr>
                <w:rFonts w:ascii="Times New Roman" w:eastAsia="仿宋_GB2312" w:hAnsi="Times New Roman"/>
                <w:kern w:val="0"/>
                <w:sz w:val="24"/>
              </w:rPr>
              <w:t>4</w:t>
            </w:r>
          </w:p>
        </w:tc>
        <w:tc>
          <w:tcPr>
            <w:tcW w:w="1398"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kern w:val="0"/>
                <w:sz w:val="24"/>
              </w:rPr>
            </w:pPr>
            <w:r w:rsidRPr="00824B40">
              <w:rPr>
                <w:rFonts w:ascii="Times New Roman" w:eastAsia="仿宋_GB2312" w:hAnsi="Times New Roman"/>
                <w:kern w:val="0"/>
                <w:sz w:val="24"/>
              </w:rPr>
              <w:t>2</w:t>
            </w:r>
          </w:p>
        </w:tc>
        <w:tc>
          <w:tcPr>
            <w:tcW w:w="1312" w:type="dxa"/>
            <w:tcBorders>
              <w:top w:val="single" w:sz="8" w:space="0" w:color="auto"/>
              <w:left w:val="single" w:sz="8" w:space="0" w:color="auto"/>
              <w:bottom w:val="single" w:sz="8" w:space="0" w:color="auto"/>
              <w:right w:val="single" w:sz="8" w:space="0" w:color="auto"/>
            </w:tcBorders>
            <w:vAlign w:val="center"/>
          </w:tcPr>
          <w:p w:rsidR="00B03C2C" w:rsidRPr="00824B40" w:rsidRDefault="00B03C2C" w:rsidP="00102233">
            <w:pPr>
              <w:adjustRightInd w:val="0"/>
              <w:snapToGrid w:val="0"/>
              <w:jc w:val="center"/>
              <w:rPr>
                <w:rFonts w:ascii="Times New Roman" w:eastAsia="仿宋_GB2312" w:hAnsi="Times New Roman"/>
                <w:kern w:val="0"/>
                <w:sz w:val="24"/>
              </w:rPr>
            </w:pPr>
            <w:r w:rsidRPr="00824B40">
              <w:rPr>
                <w:rFonts w:ascii="Times New Roman" w:eastAsia="仿宋_GB2312" w:hAnsi="Times New Roman"/>
                <w:kern w:val="0"/>
                <w:sz w:val="24"/>
              </w:rPr>
              <w:t>1</w:t>
            </w:r>
          </w:p>
        </w:tc>
      </w:tr>
    </w:tbl>
    <w:p w:rsidR="00B03C2C" w:rsidRPr="00824B40" w:rsidRDefault="00B03C2C" w:rsidP="00B03C2C">
      <w:pPr>
        <w:tabs>
          <w:tab w:val="left" w:pos="965"/>
          <w:tab w:val="left" w:pos="1158"/>
        </w:tabs>
        <w:spacing w:line="500" w:lineRule="exact"/>
        <w:rPr>
          <w:rFonts w:ascii="Times New Roman" w:eastAsia="仿宋_GB2312" w:hAnsi="Times New Roman"/>
          <w:b/>
          <w:sz w:val="24"/>
        </w:rPr>
      </w:pPr>
      <w:r w:rsidRPr="00824B40">
        <w:rPr>
          <w:rFonts w:ascii="Times New Roman" w:eastAsia="仿宋_GB2312" w:hAnsi="Times New Roman"/>
          <w:b/>
          <w:sz w:val="24"/>
        </w:rPr>
        <w:t>说明：</w:t>
      </w:r>
    </w:p>
    <w:p w:rsidR="00B03C2C" w:rsidRPr="00824B40" w:rsidRDefault="00B03C2C" w:rsidP="00B03C2C">
      <w:pPr>
        <w:tabs>
          <w:tab w:val="left" w:pos="1190"/>
        </w:tabs>
        <w:spacing w:line="500" w:lineRule="exact"/>
        <w:ind w:firstLineChars="200" w:firstLine="480"/>
        <w:rPr>
          <w:rFonts w:ascii="Times New Roman" w:eastAsia="仿宋_GB2312" w:hAnsi="Times New Roman"/>
          <w:sz w:val="24"/>
        </w:rPr>
      </w:pPr>
      <w:r w:rsidRPr="00824B40">
        <w:rPr>
          <w:rFonts w:ascii="Times New Roman" w:eastAsia="仿宋_GB2312" w:hAnsi="Times New Roman"/>
          <w:sz w:val="24"/>
        </w:rPr>
        <w:t>㈠　奖励级别以获奖证书上政府部门的图章为准。</w:t>
      </w:r>
    </w:p>
    <w:p w:rsidR="00B03C2C" w:rsidRPr="00824B40" w:rsidRDefault="00B03C2C" w:rsidP="00B03C2C">
      <w:pPr>
        <w:tabs>
          <w:tab w:val="left" w:pos="1190"/>
        </w:tabs>
        <w:spacing w:line="500" w:lineRule="exact"/>
        <w:ind w:firstLineChars="200" w:firstLine="480"/>
        <w:rPr>
          <w:rFonts w:ascii="Times New Roman" w:eastAsia="仿宋_GB2312" w:hAnsi="Times New Roman"/>
          <w:sz w:val="24"/>
        </w:rPr>
      </w:pPr>
      <w:r w:rsidRPr="00824B40">
        <w:rPr>
          <w:rFonts w:ascii="Times New Roman" w:eastAsia="仿宋_GB2312" w:hAnsi="Times New Roman"/>
          <w:sz w:val="24"/>
        </w:rPr>
        <w:t>㈡</w:t>
      </w:r>
      <w:r w:rsidRPr="00824B40">
        <w:rPr>
          <w:rFonts w:ascii="Times New Roman" w:eastAsia="仿宋_GB2312" w:hAnsi="Times New Roman"/>
          <w:sz w:val="24"/>
        </w:rPr>
        <w:t xml:space="preserve">  </w:t>
      </w:r>
      <w:r w:rsidRPr="00824B40">
        <w:rPr>
          <w:rFonts w:ascii="Times New Roman" w:eastAsia="仿宋_GB2312" w:hAnsi="Times New Roman"/>
          <w:sz w:val="24"/>
        </w:rPr>
        <w:t>第一完成单位为天津工业大学按</w:t>
      </w:r>
      <w:r w:rsidRPr="00824B40">
        <w:rPr>
          <w:rFonts w:ascii="Times New Roman" w:eastAsia="仿宋_GB2312" w:hAnsi="Times New Roman"/>
          <w:sz w:val="24"/>
        </w:rPr>
        <w:t>“</w:t>
      </w:r>
      <w:r w:rsidRPr="00824B40">
        <w:rPr>
          <w:rFonts w:ascii="Times New Roman" w:eastAsia="仿宋_GB2312" w:hAnsi="Times New Roman"/>
          <w:sz w:val="24"/>
        </w:rPr>
        <w:t>表一</w:t>
      </w:r>
      <w:r w:rsidRPr="00824B40">
        <w:rPr>
          <w:rFonts w:ascii="Times New Roman" w:eastAsia="仿宋_GB2312" w:hAnsi="Times New Roman"/>
          <w:sz w:val="24"/>
        </w:rPr>
        <w:t>”</w:t>
      </w:r>
      <w:r w:rsidRPr="00824B40">
        <w:rPr>
          <w:rFonts w:ascii="Times New Roman" w:eastAsia="仿宋_GB2312" w:hAnsi="Times New Roman"/>
          <w:sz w:val="24"/>
        </w:rPr>
        <w:t>进行奖励。</w:t>
      </w:r>
    </w:p>
    <w:p w:rsidR="00B03C2C" w:rsidRPr="00824B40" w:rsidRDefault="00B03C2C" w:rsidP="00B03C2C">
      <w:pPr>
        <w:tabs>
          <w:tab w:val="left" w:pos="1190"/>
        </w:tabs>
        <w:spacing w:line="500" w:lineRule="exact"/>
        <w:ind w:firstLineChars="200" w:firstLine="480"/>
        <w:rPr>
          <w:rFonts w:ascii="Times New Roman" w:eastAsia="仿宋_GB2312" w:hAnsi="Times New Roman"/>
          <w:sz w:val="24"/>
        </w:rPr>
      </w:pPr>
      <w:r w:rsidRPr="00824B40">
        <w:rPr>
          <w:rFonts w:ascii="Times New Roman" w:eastAsia="仿宋_GB2312" w:hAnsi="Times New Roman"/>
          <w:sz w:val="24"/>
        </w:rPr>
        <w:t>㈢</w:t>
      </w:r>
      <w:r w:rsidRPr="00824B40">
        <w:rPr>
          <w:rFonts w:ascii="Times New Roman" w:eastAsia="仿宋_GB2312" w:hAnsi="Times New Roman"/>
          <w:sz w:val="24"/>
        </w:rPr>
        <w:t xml:space="preserve"> </w:t>
      </w:r>
      <w:r w:rsidRPr="00824B40">
        <w:rPr>
          <w:rFonts w:ascii="Times New Roman" w:eastAsia="仿宋_GB2312" w:hAnsi="Times New Roman"/>
          <w:b/>
          <w:sz w:val="24"/>
        </w:rPr>
        <w:t xml:space="preserve"> </w:t>
      </w:r>
      <w:r w:rsidRPr="00824B40">
        <w:rPr>
          <w:rFonts w:ascii="Times New Roman" w:eastAsia="仿宋_GB2312" w:hAnsi="Times New Roman"/>
          <w:sz w:val="24"/>
        </w:rPr>
        <w:t>我校作为第二完成单位及以后的国家级科技奖，降等后按照表</w:t>
      </w:r>
      <w:proofErr w:type="gramStart"/>
      <w:r w:rsidRPr="00824B40">
        <w:rPr>
          <w:rFonts w:ascii="Times New Roman" w:eastAsia="仿宋_GB2312" w:hAnsi="Times New Roman"/>
          <w:sz w:val="24"/>
        </w:rPr>
        <w:t>一</w:t>
      </w:r>
      <w:proofErr w:type="gramEnd"/>
      <w:r w:rsidRPr="00824B40">
        <w:rPr>
          <w:rFonts w:ascii="Times New Roman" w:eastAsia="仿宋_GB2312" w:hAnsi="Times New Roman"/>
          <w:sz w:val="24"/>
        </w:rPr>
        <w:t>进行奖</w:t>
      </w:r>
      <w:r w:rsidRPr="00824B40">
        <w:rPr>
          <w:rFonts w:ascii="Times New Roman" w:eastAsia="仿宋_GB2312" w:hAnsi="Times New Roman"/>
          <w:sz w:val="24"/>
        </w:rPr>
        <w:lastRenderedPageBreak/>
        <w:t>励，降等标准为：我校作为第二完成单位则降一等，我校作为第三完成单位则降低二等，依次类推；国家科技二等奖降低一等后对应的级别为省部级一等奖；国家级</w:t>
      </w:r>
      <w:proofErr w:type="gramStart"/>
      <w:r w:rsidRPr="00824B40">
        <w:rPr>
          <w:rFonts w:ascii="Times New Roman" w:eastAsia="仿宋_GB2312" w:hAnsi="Times New Roman"/>
          <w:sz w:val="24"/>
        </w:rPr>
        <w:t>科技奖如降等</w:t>
      </w:r>
      <w:proofErr w:type="gramEnd"/>
      <w:r w:rsidRPr="00824B40">
        <w:rPr>
          <w:rFonts w:ascii="Times New Roman" w:eastAsia="仿宋_GB2312" w:hAnsi="Times New Roman"/>
          <w:sz w:val="24"/>
        </w:rPr>
        <w:t>后无对应奖励级别，给予</w:t>
      </w:r>
      <w:r w:rsidRPr="00824B40">
        <w:rPr>
          <w:rFonts w:ascii="Times New Roman" w:eastAsia="仿宋_GB2312" w:hAnsi="Times New Roman"/>
          <w:sz w:val="24"/>
        </w:rPr>
        <w:t>10000</w:t>
      </w:r>
      <w:r w:rsidRPr="00824B40">
        <w:rPr>
          <w:rFonts w:ascii="Times New Roman" w:eastAsia="仿宋_GB2312" w:hAnsi="Times New Roman"/>
          <w:sz w:val="24"/>
        </w:rPr>
        <w:t>元鼓励奖。</w:t>
      </w:r>
    </w:p>
    <w:p w:rsidR="00B03C2C" w:rsidRPr="00824B40" w:rsidRDefault="00B03C2C" w:rsidP="00B03C2C">
      <w:pPr>
        <w:tabs>
          <w:tab w:val="left" w:pos="1190"/>
        </w:tabs>
        <w:spacing w:line="500" w:lineRule="exact"/>
        <w:ind w:firstLineChars="200" w:firstLine="480"/>
        <w:rPr>
          <w:rFonts w:ascii="Times New Roman" w:eastAsia="仿宋_GB2312" w:hAnsi="Times New Roman"/>
          <w:sz w:val="24"/>
        </w:rPr>
      </w:pPr>
      <w:r w:rsidRPr="00824B40">
        <w:rPr>
          <w:rFonts w:ascii="Times New Roman" w:eastAsia="仿宋_GB2312" w:hAnsi="Times New Roman"/>
          <w:sz w:val="24"/>
        </w:rPr>
        <w:t>㈣</w:t>
      </w:r>
      <w:r w:rsidRPr="00824B40">
        <w:rPr>
          <w:rFonts w:ascii="Times New Roman" w:eastAsia="仿宋_GB2312" w:hAnsi="Times New Roman"/>
          <w:sz w:val="24"/>
        </w:rPr>
        <w:t xml:space="preserve">  </w:t>
      </w:r>
      <w:r w:rsidRPr="00824B40">
        <w:rPr>
          <w:rFonts w:ascii="Times New Roman" w:eastAsia="仿宋_GB2312" w:hAnsi="Times New Roman"/>
          <w:sz w:val="24"/>
        </w:rPr>
        <w:t>我校作为第二完成单位及以后的省部级科技奖、社科成果奖，降等后按照表</w:t>
      </w:r>
      <w:proofErr w:type="gramStart"/>
      <w:r w:rsidRPr="00824B40">
        <w:rPr>
          <w:rFonts w:ascii="Times New Roman" w:eastAsia="仿宋_GB2312" w:hAnsi="Times New Roman"/>
          <w:sz w:val="24"/>
        </w:rPr>
        <w:t>一</w:t>
      </w:r>
      <w:proofErr w:type="gramEnd"/>
      <w:r w:rsidRPr="00824B40">
        <w:rPr>
          <w:rFonts w:ascii="Times New Roman" w:eastAsia="仿宋_GB2312" w:hAnsi="Times New Roman"/>
          <w:sz w:val="24"/>
        </w:rPr>
        <w:t>进行奖励；降等标准为：我校作为第二完成单位则降低一等，我校作为第三完成单位则降低二等，依次类推；省部级</w:t>
      </w:r>
      <w:proofErr w:type="gramStart"/>
      <w:r w:rsidRPr="00824B40">
        <w:rPr>
          <w:rFonts w:ascii="Times New Roman" w:eastAsia="仿宋_GB2312" w:hAnsi="Times New Roman"/>
          <w:sz w:val="24"/>
        </w:rPr>
        <w:t>科技奖如降等</w:t>
      </w:r>
      <w:proofErr w:type="gramEnd"/>
      <w:r w:rsidRPr="00824B40">
        <w:rPr>
          <w:rFonts w:ascii="Times New Roman" w:eastAsia="仿宋_GB2312" w:hAnsi="Times New Roman"/>
          <w:sz w:val="24"/>
        </w:rPr>
        <w:t>后无对应奖励级别，可给予</w:t>
      </w:r>
      <w:r w:rsidRPr="00824B40">
        <w:rPr>
          <w:rFonts w:ascii="Times New Roman" w:eastAsia="仿宋_GB2312" w:hAnsi="Times New Roman"/>
          <w:sz w:val="24"/>
        </w:rPr>
        <w:t>5000</w:t>
      </w:r>
      <w:r w:rsidRPr="00824B40">
        <w:rPr>
          <w:rFonts w:ascii="Times New Roman" w:eastAsia="仿宋_GB2312" w:hAnsi="Times New Roman"/>
          <w:sz w:val="24"/>
        </w:rPr>
        <w:t>元鼓励奖；社科</w:t>
      </w:r>
      <w:proofErr w:type="gramStart"/>
      <w:r w:rsidRPr="00824B40">
        <w:rPr>
          <w:rFonts w:ascii="Times New Roman" w:eastAsia="仿宋_GB2312" w:hAnsi="Times New Roman"/>
          <w:sz w:val="24"/>
        </w:rPr>
        <w:t>成果奖如降等</w:t>
      </w:r>
      <w:proofErr w:type="gramEnd"/>
      <w:r w:rsidRPr="00824B40">
        <w:rPr>
          <w:rFonts w:ascii="Times New Roman" w:eastAsia="仿宋_GB2312" w:hAnsi="Times New Roman"/>
          <w:sz w:val="24"/>
        </w:rPr>
        <w:t>后无对应奖励，可给予</w:t>
      </w:r>
      <w:r w:rsidRPr="00824B40">
        <w:rPr>
          <w:rFonts w:ascii="Times New Roman" w:eastAsia="仿宋_GB2312" w:hAnsi="Times New Roman"/>
          <w:sz w:val="24"/>
        </w:rPr>
        <w:t>2500</w:t>
      </w:r>
      <w:r w:rsidRPr="00824B40">
        <w:rPr>
          <w:rFonts w:ascii="Times New Roman" w:eastAsia="仿宋_GB2312" w:hAnsi="Times New Roman"/>
          <w:sz w:val="24"/>
        </w:rPr>
        <w:t>元鼓励奖。</w:t>
      </w:r>
    </w:p>
    <w:p w:rsidR="00B03C2C" w:rsidRPr="00824B40" w:rsidRDefault="00B03C2C" w:rsidP="00B03C2C">
      <w:pPr>
        <w:tabs>
          <w:tab w:val="left" w:pos="1190"/>
        </w:tabs>
        <w:spacing w:line="500" w:lineRule="exact"/>
        <w:ind w:firstLineChars="200" w:firstLine="480"/>
        <w:rPr>
          <w:rFonts w:ascii="Times New Roman" w:eastAsia="仿宋_GB2312" w:hAnsi="Times New Roman"/>
          <w:sz w:val="24"/>
        </w:rPr>
      </w:pPr>
      <w:r w:rsidRPr="00824B40">
        <w:rPr>
          <w:rFonts w:ascii="Times New Roman" w:eastAsia="仿宋_GB2312" w:hAnsi="Times New Roman"/>
          <w:sz w:val="24"/>
        </w:rPr>
        <w:t>㈤</w:t>
      </w:r>
      <w:r w:rsidRPr="00824B40">
        <w:rPr>
          <w:rFonts w:ascii="Times New Roman" w:eastAsia="仿宋_GB2312" w:hAnsi="Times New Roman"/>
          <w:sz w:val="24"/>
        </w:rPr>
        <w:t xml:space="preserve">  </w:t>
      </w:r>
      <w:r w:rsidRPr="00824B40">
        <w:rPr>
          <w:rFonts w:ascii="Times New Roman" w:eastAsia="仿宋_GB2312" w:hAnsi="Times New Roman"/>
          <w:sz w:val="24"/>
        </w:rPr>
        <w:t>同一成果多次获奖，以最高级别进行奖励，不重复奖励。</w:t>
      </w:r>
    </w:p>
    <w:p w:rsidR="00B03C2C" w:rsidRPr="00824B40" w:rsidRDefault="00B03C2C" w:rsidP="00B03C2C">
      <w:pPr>
        <w:tabs>
          <w:tab w:val="left" w:pos="1190"/>
        </w:tabs>
        <w:spacing w:line="500" w:lineRule="exact"/>
        <w:rPr>
          <w:rFonts w:ascii="Times New Roman" w:eastAsia="仿宋_GB2312" w:hAnsi="Times New Roman"/>
          <w:sz w:val="24"/>
        </w:rPr>
      </w:pPr>
    </w:p>
    <w:p w:rsidR="00B03C2C" w:rsidRPr="00824B40" w:rsidRDefault="00B03C2C" w:rsidP="00B03C2C">
      <w:pPr>
        <w:tabs>
          <w:tab w:val="left" w:pos="965"/>
          <w:tab w:val="left" w:pos="1158"/>
        </w:tabs>
        <w:ind w:firstLineChars="200" w:firstLine="643"/>
        <w:rPr>
          <w:rFonts w:ascii="Times New Roman" w:eastAsia="仿宋_GB2312" w:hAnsi="Times New Roman"/>
          <w:kern w:val="0"/>
          <w:sz w:val="32"/>
          <w:szCs w:val="32"/>
        </w:rPr>
      </w:pPr>
      <w:r w:rsidRPr="00824B40">
        <w:rPr>
          <w:rFonts w:ascii="Times New Roman" w:eastAsia="仿宋_GB2312" w:hAnsi="Times New Roman"/>
          <w:b/>
          <w:kern w:val="0"/>
          <w:sz w:val="32"/>
          <w:szCs w:val="32"/>
        </w:rPr>
        <w:t>三、论文奖励标准：</w:t>
      </w:r>
      <w:r w:rsidRPr="00824B40">
        <w:rPr>
          <w:rFonts w:ascii="Times New Roman" w:eastAsia="仿宋_GB2312" w:hAnsi="Times New Roman"/>
          <w:kern w:val="0"/>
          <w:sz w:val="32"/>
          <w:szCs w:val="32"/>
        </w:rPr>
        <w:t>（见表二）</w:t>
      </w:r>
    </w:p>
    <w:p w:rsidR="00B03C2C" w:rsidRPr="00824B40" w:rsidRDefault="00B03C2C" w:rsidP="00B03C2C">
      <w:pPr>
        <w:tabs>
          <w:tab w:val="left" w:pos="965"/>
          <w:tab w:val="left" w:pos="1158"/>
        </w:tabs>
        <w:spacing w:line="600" w:lineRule="exact"/>
        <w:ind w:firstLineChars="199" w:firstLine="599"/>
        <w:rPr>
          <w:rFonts w:ascii="Times New Roman" w:eastAsia="仿宋_GB2312" w:hAnsi="Times New Roman"/>
          <w:kern w:val="0"/>
          <w:sz w:val="30"/>
          <w:szCs w:val="30"/>
        </w:rPr>
      </w:pPr>
      <w:r w:rsidRPr="00824B40">
        <w:rPr>
          <w:rFonts w:ascii="Times New Roman" w:eastAsia="仿宋_GB2312" w:hAnsi="Times New Roman"/>
          <w:b/>
          <w:sz w:val="30"/>
          <w:szCs w:val="30"/>
        </w:rPr>
        <w:t>表二</w:t>
      </w:r>
      <w:r w:rsidRPr="00824B40">
        <w:rPr>
          <w:rFonts w:ascii="Times New Roman" w:eastAsia="仿宋_GB2312" w:hAnsi="Times New Roman"/>
          <w:sz w:val="30"/>
          <w:szCs w:val="30"/>
        </w:rPr>
        <w:t xml:space="preserve">                                       </w:t>
      </w:r>
      <w:r w:rsidRPr="00824B40">
        <w:rPr>
          <w:rFonts w:ascii="Times New Roman" w:eastAsia="仿宋_GB2312" w:hAnsi="Times New Roman"/>
          <w:sz w:val="30"/>
          <w:szCs w:val="30"/>
        </w:rPr>
        <w:t>（</w:t>
      </w:r>
      <w:r w:rsidRPr="00824B40">
        <w:rPr>
          <w:rFonts w:ascii="Times New Roman" w:eastAsia="仿宋_GB2312" w:hAnsi="Times New Roman"/>
          <w:sz w:val="24"/>
        </w:rPr>
        <w:t>单位：分</w:t>
      </w:r>
      <w:r w:rsidRPr="00824B40">
        <w:rPr>
          <w:rFonts w:ascii="Times New Roman" w:eastAsia="仿宋_GB2312" w:hAnsi="Times New Roman"/>
          <w:sz w:val="30"/>
          <w:szCs w:val="30"/>
        </w:rPr>
        <w:t>）</w:t>
      </w:r>
    </w:p>
    <w:tbl>
      <w:tblPr>
        <w:tblW w:w="893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7835"/>
        <w:gridCol w:w="1101"/>
      </w:tblGrid>
      <w:tr w:rsidR="00B03C2C" w:rsidRPr="00824B40" w:rsidTr="00D94E6C">
        <w:trPr>
          <w:cantSplit/>
          <w:trHeight w:val="404"/>
          <w:jc w:val="center"/>
        </w:trPr>
        <w:tc>
          <w:tcPr>
            <w:tcW w:w="7835" w:type="dxa"/>
            <w:vAlign w:val="center"/>
          </w:tcPr>
          <w:p w:rsidR="00B03C2C" w:rsidRPr="00824B40" w:rsidRDefault="00B03C2C" w:rsidP="00102233">
            <w:pPr>
              <w:spacing w:line="360" w:lineRule="exact"/>
              <w:jc w:val="center"/>
              <w:rPr>
                <w:rFonts w:ascii="Times New Roman" w:eastAsia="仿宋_GB2312" w:hAnsi="Times New Roman"/>
                <w:b/>
                <w:sz w:val="24"/>
              </w:rPr>
            </w:pPr>
            <w:r w:rsidRPr="00824B40">
              <w:rPr>
                <w:rFonts w:ascii="Times New Roman" w:eastAsia="仿宋_GB2312" w:hAnsi="Times New Roman"/>
                <w:b/>
                <w:sz w:val="24"/>
              </w:rPr>
              <w:t>论文类别</w:t>
            </w:r>
          </w:p>
        </w:tc>
        <w:tc>
          <w:tcPr>
            <w:tcW w:w="1101" w:type="dxa"/>
            <w:vAlign w:val="center"/>
          </w:tcPr>
          <w:p w:rsidR="00B03C2C" w:rsidRPr="00824B40" w:rsidRDefault="00B03C2C" w:rsidP="00102233">
            <w:pPr>
              <w:spacing w:line="360" w:lineRule="exact"/>
              <w:jc w:val="center"/>
              <w:rPr>
                <w:rFonts w:ascii="Times New Roman" w:eastAsia="仿宋_GB2312" w:hAnsi="Times New Roman"/>
                <w:b/>
                <w:sz w:val="24"/>
              </w:rPr>
            </w:pPr>
            <w:proofErr w:type="gramStart"/>
            <w:r w:rsidRPr="00824B40">
              <w:rPr>
                <w:rFonts w:ascii="Times New Roman" w:eastAsia="仿宋_GB2312" w:hAnsi="Times New Roman"/>
                <w:b/>
                <w:sz w:val="24"/>
              </w:rPr>
              <w:t>绩点分</w:t>
            </w:r>
            <w:proofErr w:type="gramEnd"/>
          </w:p>
        </w:tc>
      </w:tr>
      <w:tr w:rsidR="00B03C2C" w:rsidRPr="00824B40" w:rsidTr="00D94E6C">
        <w:trPr>
          <w:cantSplit/>
          <w:trHeight w:val="310"/>
          <w:tblHeader/>
          <w:jc w:val="center"/>
        </w:trPr>
        <w:tc>
          <w:tcPr>
            <w:tcW w:w="7835" w:type="dxa"/>
            <w:vAlign w:val="center"/>
          </w:tcPr>
          <w:p w:rsidR="00B03C2C" w:rsidRPr="00824B40" w:rsidRDefault="00B03C2C" w:rsidP="00102233">
            <w:pPr>
              <w:spacing w:line="360" w:lineRule="exact"/>
              <w:jc w:val="center"/>
              <w:rPr>
                <w:rFonts w:ascii="Times New Roman" w:eastAsia="仿宋_GB2312" w:hAnsi="Times New Roman"/>
                <w:sz w:val="24"/>
              </w:rPr>
            </w:pPr>
            <w:r w:rsidRPr="00824B40">
              <w:rPr>
                <w:rFonts w:ascii="Times New Roman" w:eastAsia="仿宋_GB2312" w:hAnsi="Times New Roman"/>
                <w:sz w:val="24"/>
              </w:rPr>
              <w:t>《</w:t>
            </w:r>
            <w:r w:rsidRPr="00824B40">
              <w:rPr>
                <w:rFonts w:ascii="Times New Roman" w:eastAsia="仿宋_GB2312" w:hAnsi="Times New Roman"/>
                <w:sz w:val="24"/>
              </w:rPr>
              <w:t>NATURE</w:t>
            </w:r>
            <w:r w:rsidRPr="00824B40">
              <w:rPr>
                <w:rFonts w:ascii="Times New Roman" w:eastAsia="仿宋_GB2312" w:hAnsi="Times New Roman"/>
                <w:sz w:val="24"/>
              </w:rPr>
              <w:t>》期刊论文或《</w:t>
            </w:r>
            <w:r w:rsidRPr="00824B40">
              <w:rPr>
                <w:rFonts w:ascii="Times New Roman" w:eastAsia="仿宋_GB2312" w:hAnsi="Times New Roman"/>
                <w:sz w:val="24"/>
              </w:rPr>
              <w:t>SCIENCE</w:t>
            </w:r>
            <w:r w:rsidRPr="00824B40">
              <w:rPr>
                <w:rFonts w:ascii="Times New Roman" w:eastAsia="仿宋_GB2312" w:hAnsi="Times New Roman"/>
                <w:sz w:val="24"/>
              </w:rPr>
              <w:t>》期刊论文</w:t>
            </w:r>
          </w:p>
        </w:tc>
        <w:tc>
          <w:tcPr>
            <w:tcW w:w="1101" w:type="dxa"/>
            <w:vAlign w:val="center"/>
          </w:tcPr>
          <w:p w:rsidR="00B03C2C" w:rsidRPr="00824B40" w:rsidRDefault="00B03C2C" w:rsidP="00102233">
            <w:pPr>
              <w:spacing w:line="360" w:lineRule="exact"/>
              <w:jc w:val="center"/>
              <w:rPr>
                <w:rFonts w:ascii="Times New Roman" w:eastAsia="仿宋_GB2312" w:hAnsi="Times New Roman"/>
                <w:sz w:val="24"/>
              </w:rPr>
            </w:pPr>
            <w:r w:rsidRPr="00824B40">
              <w:rPr>
                <w:rFonts w:ascii="Times New Roman" w:eastAsia="仿宋_GB2312" w:hAnsi="Times New Roman"/>
                <w:sz w:val="24"/>
              </w:rPr>
              <w:t>1000</w:t>
            </w:r>
          </w:p>
        </w:tc>
      </w:tr>
      <w:tr w:rsidR="00B03C2C" w:rsidRPr="00824B40" w:rsidTr="00D94E6C">
        <w:trPr>
          <w:cantSplit/>
          <w:trHeight w:val="358"/>
          <w:tblHeader/>
          <w:jc w:val="center"/>
        </w:trPr>
        <w:tc>
          <w:tcPr>
            <w:tcW w:w="7835" w:type="dxa"/>
            <w:vAlign w:val="center"/>
          </w:tcPr>
          <w:p w:rsidR="00B03C2C" w:rsidRPr="00824B40" w:rsidRDefault="00B03C2C" w:rsidP="00102233">
            <w:pPr>
              <w:spacing w:line="360" w:lineRule="exact"/>
              <w:jc w:val="center"/>
              <w:rPr>
                <w:rFonts w:ascii="Times New Roman" w:eastAsia="仿宋_GB2312" w:hAnsi="Times New Roman"/>
                <w:sz w:val="24"/>
              </w:rPr>
            </w:pPr>
            <w:r w:rsidRPr="00824B40">
              <w:rPr>
                <w:rFonts w:ascii="Times New Roman" w:eastAsia="仿宋_GB2312" w:hAnsi="Times New Roman"/>
                <w:sz w:val="24"/>
              </w:rPr>
              <w:t>SCI</w:t>
            </w:r>
            <w:r w:rsidRPr="00824B40">
              <w:rPr>
                <w:rFonts w:ascii="Times New Roman" w:eastAsia="仿宋_GB2312" w:hAnsi="Times New Roman"/>
                <w:sz w:val="24"/>
              </w:rPr>
              <w:t>收录的期刊论文且期刊影响因子在</w:t>
            </w:r>
            <w:r w:rsidRPr="00824B40">
              <w:rPr>
                <w:rFonts w:ascii="Times New Roman" w:eastAsia="仿宋_GB2312" w:hAnsi="Times New Roman"/>
                <w:sz w:val="24"/>
              </w:rPr>
              <w:t>10.0</w:t>
            </w:r>
            <w:r w:rsidRPr="00824B40">
              <w:rPr>
                <w:rFonts w:ascii="Times New Roman" w:eastAsia="仿宋_GB2312" w:hAnsi="Times New Roman"/>
                <w:sz w:val="24"/>
              </w:rPr>
              <w:t>以上（含</w:t>
            </w:r>
            <w:r w:rsidRPr="00824B40">
              <w:rPr>
                <w:rFonts w:ascii="Times New Roman" w:eastAsia="仿宋_GB2312" w:hAnsi="Times New Roman"/>
                <w:sz w:val="24"/>
              </w:rPr>
              <w:t>10.0</w:t>
            </w:r>
            <w:r w:rsidRPr="00824B40">
              <w:rPr>
                <w:rFonts w:ascii="Times New Roman" w:eastAsia="仿宋_GB2312" w:hAnsi="Times New Roman"/>
                <w:sz w:val="24"/>
              </w:rPr>
              <w:t>）</w:t>
            </w:r>
          </w:p>
        </w:tc>
        <w:tc>
          <w:tcPr>
            <w:tcW w:w="1101" w:type="dxa"/>
            <w:vAlign w:val="center"/>
          </w:tcPr>
          <w:p w:rsidR="00B03C2C" w:rsidRPr="00824B40" w:rsidRDefault="00B03C2C" w:rsidP="00102233">
            <w:pPr>
              <w:spacing w:line="360" w:lineRule="exact"/>
              <w:jc w:val="center"/>
              <w:rPr>
                <w:rFonts w:ascii="Times New Roman" w:eastAsia="仿宋_GB2312" w:hAnsi="Times New Roman"/>
                <w:sz w:val="24"/>
              </w:rPr>
            </w:pPr>
            <w:r w:rsidRPr="00824B40">
              <w:rPr>
                <w:rFonts w:ascii="Times New Roman" w:eastAsia="仿宋_GB2312" w:hAnsi="Times New Roman"/>
                <w:sz w:val="24"/>
              </w:rPr>
              <w:t>100</w:t>
            </w:r>
          </w:p>
        </w:tc>
      </w:tr>
      <w:tr w:rsidR="00B03C2C" w:rsidRPr="00824B40" w:rsidTr="00D94E6C">
        <w:trPr>
          <w:cantSplit/>
          <w:trHeight w:val="382"/>
          <w:tblHeader/>
          <w:jc w:val="center"/>
        </w:trPr>
        <w:tc>
          <w:tcPr>
            <w:tcW w:w="7835" w:type="dxa"/>
            <w:vAlign w:val="center"/>
          </w:tcPr>
          <w:p w:rsidR="00B03C2C" w:rsidRPr="00824B40" w:rsidRDefault="00B03C2C" w:rsidP="00102233">
            <w:pPr>
              <w:spacing w:line="360" w:lineRule="exact"/>
              <w:jc w:val="center"/>
              <w:rPr>
                <w:rFonts w:ascii="Times New Roman" w:eastAsia="仿宋_GB2312" w:hAnsi="Times New Roman"/>
                <w:sz w:val="24"/>
              </w:rPr>
            </w:pPr>
            <w:r w:rsidRPr="00824B40">
              <w:rPr>
                <w:rFonts w:ascii="Times New Roman" w:eastAsia="仿宋_GB2312" w:hAnsi="Times New Roman"/>
                <w:sz w:val="24"/>
              </w:rPr>
              <w:t>SCI</w:t>
            </w:r>
            <w:r w:rsidRPr="00824B40">
              <w:rPr>
                <w:rFonts w:ascii="Times New Roman" w:eastAsia="仿宋_GB2312" w:hAnsi="Times New Roman"/>
                <w:sz w:val="24"/>
              </w:rPr>
              <w:t>一区期刊论文</w:t>
            </w:r>
          </w:p>
        </w:tc>
        <w:tc>
          <w:tcPr>
            <w:tcW w:w="1101" w:type="dxa"/>
            <w:vAlign w:val="center"/>
          </w:tcPr>
          <w:p w:rsidR="00B03C2C" w:rsidRPr="00824B40" w:rsidRDefault="00B03C2C" w:rsidP="00102233">
            <w:pPr>
              <w:spacing w:line="360" w:lineRule="exact"/>
              <w:jc w:val="center"/>
              <w:rPr>
                <w:rFonts w:ascii="Times New Roman" w:eastAsia="仿宋_GB2312" w:hAnsi="Times New Roman"/>
                <w:sz w:val="24"/>
              </w:rPr>
            </w:pPr>
            <w:r w:rsidRPr="00824B40">
              <w:rPr>
                <w:rFonts w:ascii="Times New Roman" w:eastAsia="仿宋_GB2312" w:hAnsi="Times New Roman"/>
                <w:sz w:val="24"/>
              </w:rPr>
              <w:t>40</w:t>
            </w:r>
          </w:p>
        </w:tc>
      </w:tr>
      <w:tr w:rsidR="00B03C2C" w:rsidRPr="00824B40" w:rsidTr="00D94E6C">
        <w:trPr>
          <w:cantSplit/>
          <w:trHeight w:val="476"/>
          <w:tblHeader/>
          <w:jc w:val="center"/>
        </w:trPr>
        <w:tc>
          <w:tcPr>
            <w:tcW w:w="7835" w:type="dxa"/>
            <w:vAlign w:val="center"/>
          </w:tcPr>
          <w:p w:rsidR="00B03C2C" w:rsidRPr="00824B40" w:rsidRDefault="00B03C2C" w:rsidP="00102233">
            <w:pPr>
              <w:spacing w:line="360" w:lineRule="exact"/>
              <w:jc w:val="center"/>
              <w:rPr>
                <w:rFonts w:ascii="Times New Roman" w:eastAsia="仿宋_GB2312" w:hAnsi="Times New Roman"/>
                <w:sz w:val="24"/>
              </w:rPr>
            </w:pPr>
            <w:r w:rsidRPr="00824B40">
              <w:rPr>
                <w:rFonts w:ascii="Times New Roman" w:eastAsia="仿宋_GB2312" w:hAnsi="Times New Roman"/>
                <w:sz w:val="24"/>
              </w:rPr>
              <w:t>SCI</w:t>
            </w:r>
            <w:r w:rsidRPr="00824B40">
              <w:rPr>
                <w:rFonts w:ascii="Times New Roman" w:eastAsia="仿宋_GB2312" w:hAnsi="Times New Roman"/>
                <w:sz w:val="24"/>
              </w:rPr>
              <w:t>二区期刊论文</w:t>
            </w:r>
          </w:p>
        </w:tc>
        <w:tc>
          <w:tcPr>
            <w:tcW w:w="1101" w:type="dxa"/>
            <w:vAlign w:val="center"/>
          </w:tcPr>
          <w:p w:rsidR="00B03C2C" w:rsidRPr="00824B40" w:rsidRDefault="00B03C2C" w:rsidP="00102233">
            <w:pPr>
              <w:spacing w:line="360" w:lineRule="exact"/>
              <w:jc w:val="center"/>
              <w:rPr>
                <w:rFonts w:ascii="Times New Roman" w:eastAsia="仿宋_GB2312" w:hAnsi="Times New Roman"/>
                <w:sz w:val="24"/>
              </w:rPr>
            </w:pPr>
            <w:r w:rsidRPr="00824B40">
              <w:rPr>
                <w:rFonts w:ascii="Times New Roman" w:eastAsia="仿宋_GB2312" w:hAnsi="Times New Roman"/>
                <w:sz w:val="24"/>
              </w:rPr>
              <w:t>20</w:t>
            </w:r>
          </w:p>
        </w:tc>
      </w:tr>
      <w:tr w:rsidR="00B03C2C" w:rsidRPr="00824B40" w:rsidTr="00D94E6C">
        <w:trPr>
          <w:cantSplit/>
          <w:trHeight w:val="426"/>
          <w:tblHeader/>
          <w:jc w:val="center"/>
        </w:trPr>
        <w:tc>
          <w:tcPr>
            <w:tcW w:w="7835" w:type="dxa"/>
            <w:vAlign w:val="center"/>
          </w:tcPr>
          <w:p w:rsidR="00B03C2C" w:rsidRPr="00824B40" w:rsidRDefault="00B03C2C" w:rsidP="00102233">
            <w:pPr>
              <w:spacing w:line="360" w:lineRule="exact"/>
              <w:jc w:val="center"/>
              <w:rPr>
                <w:rFonts w:ascii="Times New Roman" w:eastAsia="仿宋_GB2312" w:hAnsi="Times New Roman"/>
                <w:sz w:val="24"/>
              </w:rPr>
            </w:pPr>
            <w:r w:rsidRPr="00824B40">
              <w:rPr>
                <w:rFonts w:ascii="Times New Roman" w:eastAsia="仿宋_GB2312" w:hAnsi="Times New Roman"/>
                <w:sz w:val="24"/>
              </w:rPr>
              <w:t>SCI</w:t>
            </w:r>
            <w:r w:rsidRPr="00824B40">
              <w:rPr>
                <w:rFonts w:ascii="Times New Roman" w:eastAsia="仿宋_GB2312" w:hAnsi="Times New Roman"/>
                <w:sz w:val="24"/>
              </w:rPr>
              <w:t>三区期刊论文</w:t>
            </w:r>
          </w:p>
        </w:tc>
        <w:tc>
          <w:tcPr>
            <w:tcW w:w="1101" w:type="dxa"/>
            <w:vAlign w:val="center"/>
          </w:tcPr>
          <w:p w:rsidR="00B03C2C" w:rsidRPr="00824B40" w:rsidRDefault="00B03C2C" w:rsidP="00102233">
            <w:pPr>
              <w:spacing w:line="360" w:lineRule="exact"/>
              <w:jc w:val="center"/>
              <w:rPr>
                <w:rFonts w:ascii="Times New Roman" w:eastAsia="仿宋_GB2312" w:hAnsi="Times New Roman"/>
                <w:sz w:val="24"/>
              </w:rPr>
            </w:pPr>
            <w:r w:rsidRPr="00824B40">
              <w:rPr>
                <w:rFonts w:ascii="Times New Roman" w:eastAsia="仿宋_GB2312" w:hAnsi="Times New Roman"/>
                <w:sz w:val="24"/>
              </w:rPr>
              <w:t>10</w:t>
            </w:r>
          </w:p>
        </w:tc>
      </w:tr>
      <w:tr w:rsidR="00B03C2C" w:rsidRPr="00824B40" w:rsidTr="00D94E6C">
        <w:trPr>
          <w:cantSplit/>
          <w:trHeight w:val="585"/>
          <w:tblHeader/>
          <w:jc w:val="center"/>
        </w:trPr>
        <w:tc>
          <w:tcPr>
            <w:tcW w:w="7835" w:type="dxa"/>
            <w:vAlign w:val="center"/>
          </w:tcPr>
          <w:p w:rsidR="00B03C2C" w:rsidRPr="00824B40" w:rsidRDefault="00B03C2C" w:rsidP="00102233">
            <w:pPr>
              <w:spacing w:line="360" w:lineRule="exact"/>
              <w:ind w:firstLineChars="200" w:firstLine="480"/>
              <w:jc w:val="left"/>
              <w:rPr>
                <w:rFonts w:ascii="Times New Roman" w:eastAsia="仿宋_GB2312" w:hAnsi="Times New Roman"/>
                <w:color w:val="FF0000"/>
                <w:sz w:val="24"/>
                <w:shd w:val="pct10" w:color="auto" w:fill="FFFFFF"/>
              </w:rPr>
            </w:pPr>
            <w:r w:rsidRPr="00824B40">
              <w:rPr>
                <w:rFonts w:ascii="Times New Roman" w:eastAsia="仿宋_GB2312" w:hAnsi="Times New Roman"/>
                <w:color w:val="000000"/>
                <w:sz w:val="24"/>
              </w:rPr>
              <w:t>《求是》杂志、《人民日报》、《光明日报》理论版发表的文章且字数在</w:t>
            </w:r>
            <w:r w:rsidRPr="00824B40">
              <w:rPr>
                <w:rFonts w:ascii="Times New Roman" w:eastAsia="仿宋_GB2312" w:hAnsi="Times New Roman"/>
                <w:color w:val="000000"/>
                <w:sz w:val="24"/>
              </w:rPr>
              <w:t>2</w:t>
            </w:r>
            <w:r w:rsidRPr="00824B40">
              <w:rPr>
                <w:rFonts w:ascii="Times New Roman" w:eastAsia="仿宋_GB2312" w:hAnsi="Times New Roman"/>
                <w:color w:val="000000"/>
                <w:sz w:val="24"/>
              </w:rPr>
              <w:t>千字以上（含</w:t>
            </w:r>
            <w:r w:rsidRPr="00824B40">
              <w:rPr>
                <w:rFonts w:ascii="Times New Roman" w:eastAsia="仿宋_GB2312" w:hAnsi="Times New Roman"/>
                <w:color w:val="000000"/>
                <w:sz w:val="24"/>
              </w:rPr>
              <w:t>2</w:t>
            </w:r>
            <w:r w:rsidRPr="00824B40">
              <w:rPr>
                <w:rFonts w:ascii="Times New Roman" w:eastAsia="仿宋_GB2312" w:hAnsi="Times New Roman"/>
                <w:color w:val="000000"/>
                <w:sz w:val="24"/>
              </w:rPr>
              <w:t>千字）被《新华文摘》全文转载的文章</w:t>
            </w:r>
          </w:p>
        </w:tc>
        <w:tc>
          <w:tcPr>
            <w:tcW w:w="1101" w:type="dxa"/>
            <w:vAlign w:val="center"/>
          </w:tcPr>
          <w:p w:rsidR="00B03C2C" w:rsidRPr="00824B40" w:rsidRDefault="00B03C2C" w:rsidP="00102233">
            <w:pPr>
              <w:spacing w:line="360" w:lineRule="exact"/>
              <w:jc w:val="center"/>
              <w:rPr>
                <w:rFonts w:ascii="Times New Roman" w:eastAsia="仿宋_GB2312" w:hAnsi="Times New Roman"/>
                <w:color w:val="000000"/>
                <w:sz w:val="24"/>
              </w:rPr>
            </w:pPr>
            <w:r w:rsidRPr="00824B40">
              <w:rPr>
                <w:rFonts w:ascii="Times New Roman" w:eastAsia="仿宋_GB2312" w:hAnsi="Times New Roman"/>
                <w:color w:val="000000"/>
                <w:sz w:val="24"/>
              </w:rPr>
              <w:t>10</w:t>
            </w:r>
          </w:p>
        </w:tc>
      </w:tr>
      <w:tr w:rsidR="00B03C2C" w:rsidRPr="00824B40" w:rsidTr="00D94E6C">
        <w:trPr>
          <w:cantSplit/>
          <w:trHeight w:val="585"/>
          <w:tblHeader/>
          <w:jc w:val="center"/>
        </w:trPr>
        <w:tc>
          <w:tcPr>
            <w:tcW w:w="7835" w:type="dxa"/>
            <w:vAlign w:val="center"/>
          </w:tcPr>
          <w:p w:rsidR="00B03C2C" w:rsidRPr="00824B40" w:rsidRDefault="00B03C2C" w:rsidP="00102233">
            <w:pPr>
              <w:spacing w:line="360" w:lineRule="exact"/>
              <w:jc w:val="center"/>
              <w:rPr>
                <w:rFonts w:ascii="Times New Roman" w:eastAsia="仿宋_GB2312" w:hAnsi="Times New Roman"/>
                <w:sz w:val="24"/>
              </w:rPr>
            </w:pPr>
            <w:r w:rsidRPr="00824B40">
              <w:rPr>
                <w:rFonts w:ascii="Times New Roman" w:eastAsia="仿宋_GB2312" w:hAnsi="Times New Roman"/>
                <w:sz w:val="24"/>
              </w:rPr>
              <w:t>SCI</w:t>
            </w:r>
            <w:r w:rsidRPr="00824B40">
              <w:rPr>
                <w:rFonts w:ascii="Times New Roman" w:eastAsia="仿宋_GB2312" w:hAnsi="Times New Roman"/>
                <w:sz w:val="24"/>
              </w:rPr>
              <w:t>四区期刊论文及其他</w:t>
            </w:r>
            <w:r w:rsidRPr="00824B40">
              <w:rPr>
                <w:rFonts w:ascii="Times New Roman" w:eastAsia="仿宋_GB2312" w:hAnsi="Times New Roman"/>
                <w:sz w:val="24"/>
              </w:rPr>
              <w:t>SCI</w:t>
            </w:r>
            <w:r w:rsidRPr="00824B40">
              <w:rPr>
                <w:rFonts w:ascii="Times New Roman" w:eastAsia="仿宋_GB2312" w:hAnsi="Times New Roman"/>
                <w:sz w:val="24"/>
              </w:rPr>
              <w:t>收录的期刊论文</w:t>
            </w:r>
          </w:p>
          <w:p w:rsidR="00B03C2C" w:rsidRPr="00824B40" w:rsidRDefault="00B03C2C" w:rsidP="00102233">
            <w:pPr>
              <w:spacing w:line="360" w:lineRule="exact"/>
              <w:jc w:val="center"/>
              <w:rPr>
                <w:rFonts w:ascii="Times New Roman" w:eastAsia="仿宋_GB2312" w:hAnsi="Times New Roman"/>
                <w:sz w:val="24"/>
              </w:rPr>
            </w:pPr>
            <w:r w:rsidRPr="00824B40">
              <w:rPr>
                <w:rFonts w:ascii="Times New Roman" w:eastAsia="仿宋_GB2312" w:hAnsi="Times New Roman"/>
                <w:sz w:val="24"/>
              </w:rPr>
              <w:t>SSCI</w:t>
            </w:r>
            <w:r w:rsidRPr="00824B40">
              <w:rPr>
                <w:rFonts w:ascii="Times New Roman" w:eastAsia="仿宋_GB2312" w:hAnsi="Times New Roman"/>
                <w:sz w:val="24"/>
              </w:rPr>
              <w:t>、</w:t>
            </w:r>
            <w:r w:rsidRPr="00824B40">
              <w:rPr>
                <w:rFonts w:ascii="Times New Roman" w:eastAsia="仿宋_GB2312" w:hAnsi="Times New Roman"/>
                <w:sz w:val="24"/>
              </w:rPr>
              <w:t xml:space="preserve"> A</w:t>
            </w:r>
            <w:r w:rsidRPr="00824B40">
              <w:rPr>
                <w:rFonts w:ascii="Times New Roman" w:eastAsia="仿宋_GB2312" w:hAnsi="Times New Roman"/>
                <w:sz w:val="24"/>
              </w:rPr>
              <w:t>＆</w:t>
            </w:r>
            <w:r w:rsidRPr="00824B40">
              <w:rPr>
                <w:rFonts w:ascii="Times New Roman" w:eastAsia="仿宋_GB2312" w:hAnsi="Times New Roman"/>
                <w:sz w:val="24"/>
              </w:rPr>
              <w:t>HCI</w:t>
            </w:r>
            <w:r w:rsidRPr="00824B40">
              <w:rPr>
                <w:rFonts w:ascii="Times New Roman" w:eastAsia="仿宋_GB2312" w:hAnsi="Times New Roman"/>
                <w:sz w:val="24"/>
              </w:rPr>
              <w:t>收录的期刊论文</w:t>
            </w:r>
          </w:p>
          <w:p w:rsidR="00B03C2C" w:rsidRPr="00824B40" w:rsidRDefault="00B03C2C" w:rsidP="00102233">
            <w:pPr>
              <w:spacing w:line="360" w:lineRule="exact"/>
              <w:ind w:firstLineChars="200" w:firstLine="480"/>
              <w:rPr>
                <w:rFonts w:ascii="Times New Roman" w:eastAsia="仿宋_GB2312" w:hAnsi="Times New Roman"/>
                <w:color w:val="000000"/>
                <w:sz w:val="24"/>
              </w:rPr>
            </w:pPr>
            <w:r w:rsidRPr="00824B40">
              <w:rPr>
                <w:rFonts w:ascii="Times New Roman" w:eastAsia="仿宋_GB2312" w:hAnsi="Times New Roman"/>
                <w:color w:val="000000"/>
                <w:sz w:val="24"/>
              </w:rPr>
              <w:t>《人民日报》、《光明日报》理论版发表的文章且字数在</w:t>
            </w:r>
            <w:r w:rsidRPr="00824B40">
              <w:rPr>
                <w:rFonts w:ascii="Times New Roman" w:eastAsia="仿宋_GB2312" w:hAnsi="Times New Roman"/>
                <w:color w:val="000000"/>
                <w:sz w:val="24"/>
              </w:rPr>
              <w:t>2</w:t>
            </w:r>
            <w:r w:rsidRPr="00824B40">
              <w:rPr>
                <w:rFonts w:ascii="Times New Roman" w:eastAsia="仿宋_GB2312" w:hAnsi="Times New Roman"/>
                <w:color w:val="000000"/>
                <w:sz w:val="24"/>
              </w:rPr>
              <w:t>千字以下</w:t>
            </w:r>
          </w:p>
          <w:p w:rsidR="00B03C2C" w:rsidRPr="00824B40" w:rsidRDefault="00B03C2C" w:rsidP="00102233">
            <w:pPr>
              <w:spacing w:line="360" w:lineRule="exact"/>
              <w:ind w:firstLineChars="200" w:firstLine="480"/>
              <w:rPr>
                <w:rFonts w:ascii="Times New Roman" w:eastAsia="仿宋_GB2312" w:hAnsi="Times New Roman"/>
                <w:color w:val="000000"/>
                <w:sz w:val="24"/>
              </w:rPr>
            </w:pPr>
            <w:r w:rsidRPr="00824B40">
              <w:rPr>
                <w:rFonts w:ascii="Times New Roman" w:eastAsia="仿宋_GB2312" w:hAnsi="Times New Roman"/>
                <w:color w:val="000000"/>
                <w:sz w:val="24"/>
              </w:rPr>
              <w:t>《中国教育报》理论版发表的文章且字数在</w:t>
            </w:r>
            <w:r w:rsidRPr="00824B40">
              <w:rPr>
                <w:rFonts w:ascii="Times New Roman" w:eastAsia="仿宋_GB2312" w:hAnsi="Times New Roman"/>
                <w:color w:val="000000"/>
                <w:sz w:val="24"/>
              </w:rPr>
              <w:t>2</w:t>
            </w:r>
            <w:r w:rsidRPr="00824B40">
              <w:rPr>
                <w:rFonts w:ascii="Times New Roman" w:eastAsia="仿宋_GB2312" w:hAnsi="Times New Roman"/>
                <w:color w:val="000000"/>
                <w:sz w:val="24"/>
              </w:rPr>
              <w:t>千字以上</w:t>
            </w:r>
          </w:p>
          <w:p w:rsidR="00B03C2C" w:rsidRPr="00824B40" w:rsidRDefault="00B03C2C" w:rsidP="00102233">
            <w:pPr>
              <w:spacing w:line="360" w:lineRule="exact"/>
              <w:jc w:val="center"/>
              <w:rPr>
                <w:rFonts w:ascii="Times New Roman" w:eastAsia="仿宋_GB2312" w:hAnsi="Times New Roman"/>
                <w:sz w:val="24"/>
              </w:rPr>
            </w:pPr>
            <w:r w:rsidRPr="00824B40">
              <w:rPr>
                <w:rFonts w:ascii="Times New Roman" w:eastAsia="仿宋_GB2312" w:hAnsi="Times New Roman"/>
                <w:color w:val="000000"/>
                <w:sz w:val="24"/>
              </w:rPr>
              <w:t>被《人民大学报刊复印资料》全文收录的文章</w:t>
            </w:r>
          </w:p>
        </w:tc>
        <w:tc>
          <w:tcPr>
            <w:tcW w:w="1101" w:type="dxa"/>
            <w:vAlign w:val="center"/>
          </w:tcPr>
          <w:p w:rsidR="00B03C2C" w:rsidRPr="00824B40" w:rsidRDefault="00B03C2C" w:rsidP="00102233">
            <w:pPr>
              <w:spacing w:line="360" w:lineRule="exact"/>
              <w:jc w:val="center"/>
              <w:rPr>
                <w:rFonts w:ascii="Times New Roman" w:eastAsia="仿宋_GB2312" w:hAnsi="Times New Roman"/>
                <w:color w:val="000000"/>
                <w:sz w:val="24"/>
              </w:rPr>
            </w:pPr>
            <w:r w:rsidRPr="00824B40">
              <w:rPr>
                <w:rFonts w:ascii="Times New Roman" w:eastAsia="仿宋_GB2312" w:hAnsi="Times New Roman"/>
                <w:color w:val="000000"/>
                <w:sz w:val="24"/>
              </w:rPr>
              <w:t>4</w:t>
            </w:r>
          </w:p>
        </w:tc>
      </w:tr>
      <w:tr w:rsidR="00B03C2C" w:rsidRPr="00824B40" w:rsidTr="00D94E6C">
        <w:trPr>
          <w:cantSplit/>
          <w:trHeight w:val="585"/>
          <w:tblHeader/>
          <w:jc w:val="center"/>
        </w:trPr>
        <w:tc>
          <w:tcPr>
            <w:tcW w:w="7835" w:type="dxa"/>
            <w:vAlign w:val="center"/>
          </w:tcPr>
          <w:p w:rsidR="00B03C2C" w:rsidRPr="00824B40" w:rsidRDefault="00B03C2C" w:rsidP="00102233">
            <w:pPr>
              <w:spacing w:line="360" w:lineRule="exact"/>
              <w:jc w:val="center"/>
              <w:rPr>
                <w:rFonts w:ascii="Times New Roman" w:eastAsia="仿宋_GB2312" w:hAnsi="Times New Roman"/>
                <w:color w:val="000000"/>
                <w:sz w:val="24"/>
              </w:rPr>
            </w:pPr>
            <w:r w:rsidRPr="00824B40">
              <w:rPr>
                <w:rFonts w:ascii="Times New Roman" w:eastAsia="仿宋_GB2312" w:hAnsi="Times New Roman"/>
                <w:color w:val="000000"/>
                <w:sz w:val="24"/>
              </w:rPr>
              <w:t>EI</w:t>
            </w:r>
            <w:r w:rsidRPr="00824B40">
              <w:rPr>
                <w:rFonts w:ascii="Times New Roman" w:eastAsia="仿宋_GB2312" w:hAnsi="Times New Roman"/>
                <w:color w:val="000000"/>
                <w:sz w:val="24"/>
              </w:rPr>
              <w:t>收录的期刊论文</w:t>
            </w:r>
          </w:p>
          <w:p w:rsidR="00B03C2C" w:rsidRPr="00824B40" w:rsidRDefault="00B03C2C" w:rsidP="00102233">
            <w:pPr>
              <w:spacing w:line="360" w:lineRule="exact"/>
              <w:jc w:val="center"/>
              <w:rPr>
                <w:rFonts w:ascii="Times New Roman" w:eastAsia="仿宋_GB2312" w:hAnsi="Times New Roman"/>
                <w:color w:val="000000"/>
                <w:sz w:val="24"/>
                <w:shd w:val="pct10" w:color="auto" w:fill="FFFFFF"/>
              </w:rPr>
            </w:pPr>
            <w:r w:rsidRPr="00824B40">
              <w:rPr>
                <w:rFonts w:ascii="Times New Roman" w:eastAsia="仿宋_GB2312" w:hAnsi="Times New Roman"/>
                <w:color w:val="000000"/>
                <w:sz w:val="24"/>
              </w:rPr>
              <w:t>文科</w:t>
            </w:r>
            <w:r w:rsidRPr="00824B40">
              <w:rPr>
                <w:rFonts w:ascii="Times New Roman" w:eastAsia="仿宋_GB2312" w:hAnsi="Times New Roman"/>
                <w:color w:val="000000"/>
                <w:sz w:val="24"/>
              </w:rPr>
              <w:t>A</w:t>
            </w:r>
            <w:r w:rsidRPr="00824B40">
              <w:rPr>
                <w:rFonts w:ascii="Times New Roman" w:eastAsia="仿宋_GB2312" w:hAnsi="Times New Roman"/>
                <w:color w:val="000000"/>
                <w:sz w:val="24"/>
              </w:rPr>
              <w:t>类期刊论文、</w:t>
            </w:r>
            <w:r w:rsidRPr="00824B40">
              <w:rPr>
                <w:rFonts w:ascii="Times New Roman" w:eastAsia="仿宋_GB2312" w:hAnsi="Times New Roman"/>
                <w:color w:val="000000"/>
                <w:sz w:val="24"/>
              </w:rPr>
              <w:t>A</w:t>
            </w:r>
            <w:r w:rsidRPr="00824B40">
              <w:rPr>
                <w:rFonts w:ascii="Times New Roman" w:eastAsia="仿宋_GB2312" w:hAnsi="Times New Roman"/>
                <w:color w:val="000000"/>
                <w:sz w:val="24"/>
              </w:rPr>
              <w:t>类教改期刊论文</w:t>
            </w:r>
          </w:p>
        </w:tc>
        <w:tc>
          <w:tcPr>
            <w:tcW w:w="1101" w:type="dxa"/>
            <w:vAlign w:val="center"/>
          </w:tcPr>
          <w:p w:rsidR="00B03C2C" w:rsidRPr="00824B40" w:rsidRDefault="00B03C2C" w:rsidP="00102233">
            <w:pPr>
              <w:spacing w:line="360" w:lineRule="exact"/>
              <w:jc w:val="center"/>
              <w:rPr>
                <w:rFonts w:ascii="Times New Roman" w:eastAsia="仿宋_GB2312" w:hAnsi="Times New Roman"/>
                <w:color w:val="000000"/>
                <w:sz w:val="24"/>
              </w:rPr>
            </w:pPr>
            <w:r w:rsidRPr="00824B40">
              <w:rPr>
                <w:rFonts w:ascii="Times New Roman" w:eastAsia="仿宋_GB2312" w:hAnsi="Times New Roman"/>
                <w:color w:val="000000"/>
                <w:sz w:val="24"/>
              </w:rPr>
              <w:t>2</w:t>
            </w:r>
          </w:p>
        </w:tc>
      </w:tr>
    </w:tbl>
    <w:p w:rsidR="00D94E6C" w:rsidRPr="00824B40" w:rsidRDefault="00D94E6C" w:rsidP="00D94E6C">
      <w:pPr>
        <w:tabs>
          <w:tab w:val="left" w:pos="360"/>
          <w:tab w:val="left" w:pos="1158"/>
        </w:tabs>
        <w:spacing w:line="500" w:lineRule="exact"/>
        <w:rPr>
          <w:rFonts w:ascii="Times New Roman" w:eastAsia="仿宋_GB2312" w:hAnsi="Times New Roman"/>
          <w:b/>
          <w:sz w:val="24"/>
        </w:rPr>
      </w:pPr>
      <w:r w:rsidRPr="00824B40">
        <w:rPr>
          <w:rFonts w:ascii="Times New Roman" w:eastAsia="仿宋_GB2312" w:hAnsi="Times New Roman"/>
          <w:b/>
          <w:sz w:val="24"/>
        </w:rPr>
        <w:t>说明：</w:t>
      </w:r>
    </w:p>
    <w:p w:rsidR="00D94E6C" w:rsidRPr="00DA18D4" w:rsidRDefault="00D94E6C" w:rsidP="00D94E6C">
      <w:pPr>
        <w:numPr>
          <w:ilvl w:val="0"/>
          <w:numId w:val="1"/>
        </w:numPr>
        <w:tabs>
          <w:tab w:val="left" w:pos="965"/>
          <w:tab w:val="left" w:pos="1158"/>
        </w:tabs>
        <w:spacing w:line="500" w:lineRule="exact"/>
        <w:ind w:left="0" w:firstLineChars="200" w:firstLine="480"/>
        <w:rPr>
          <w:rFonts w:ascii="Times New Roman" w:eastAsia="仿宋_GB2312" w:hAnsi="Times New Roman"/>
          <w:color w:val="000000" w:themeColor="text1"/>
          <w:kern w:val="0"/>
          <w:sz w:val="24"/>
        </w:rPr>
      </w:pPr>
      <w:r w:rsidRPr="00DA18D4">
        <w:rPr>
          <w:rFonts w:ascii="Times New Roman" w:eastAsia="仿宋_GB2312" w:hAnsi="Times New Roman"/>
          <w:color w:val="000000" w:themeColor="text1"/>
          <w:kern w:val="0"/>
          <w:sz w:val="24"/>
        </w:rPr>
        <w:t>以我校教职工为第一作者和第一通讯作者，且天津工业大学为第一作者的第一单位和第一通讯作者的第一单位按表二对第一作者进行奖励；天津工业大学为第一作者的第一单位但非第一通讯作者的第一单位对第一作者进行减半奖</w:t>
      </w:r>
      <w:r w:rsidRPr="00DA18D4">
        <w:rPr>
          <w:rFonts w:ascii="Times New Roman" w:eastAsia="仿宋_GB2312" w:hAnsi="Times New Roman"/>
          <w:color w:val="000000" w:themeColor="text1"/>
          <w:kern w:val="0"/>
          <w:sz w:val="24"/>
        </w:rPr>
        <w:lastRenderedPageBreak/>
        <w:t>励；天津工业大学为第一通讯作者的第一单位但非第一作者的第一单位对第一通讯作者进行减半奖励。</w:t>
      </w:r>
    </w:p>
    <w:p w:rsidR="00D94E6C" w:rsidRPr="00824B40" w:rsidRDefault="00D94E6C" w:rsidP="00D94E6C">
      <w:pPr>
        <w:numPr>
          <w:ilvl w:val="0"/>
          <w:numId w:val="1"/>
        </w:numPr>
        <w:tabs>
          <w:tab w:val="left" w:pos="965"/>
          <w:tab w:val="left" w:pos="1158"/>
        </w:tabs>
        <w:spacing w:line="500" w:lineRule="exact"/>
        <w:ind w:left="0" w:firstLineChars="200" w:firstLine="480"/>
        <w:rPr>
          <w:rFonts w:ascii="Times New Roman" w:eastAsia="仿宋_GB2312" w:hAnsi="Times New Roman"/>
          <w:kern w:val="0"/>
          <w:sz w:val="24"/>
        </w:rPr>
      </w:pPr>
      <w:r w:rsidRPr="00824B40">
        <w:rPr>
          <w:rFonts w:ascii="Times New Roman" w:eastAsia="仿宋_GB2312" w:hAnsi="Times New Roman"/>
          <w:kern w:val="0"/>
          <w:sz w:val="24"/>
        </w:rPr>
        <w:t>表二中所列的论文可以计入学校下达的论文任务；表二以外的其他级别论文不再进行奖励，但被</w:t>
      </w:r>
      <w:r w:rsidRPr="00824B40">
        <w:rPr>
          <w:rFonts w:ascii="Times New Roman" w:eastAsia="仿宋_GB2312" w:hAnsi="Times New Roman"/>
          <w:kern w:val="0"/>
          <w:sz w:val="24"/>
        </w:rPr>
        <w:t>SCI</w:t>
      </w:r>
      <w:r w:rsidRPr="00824B40">
        <w:rPr>
          <w:rFonts w:ascii="Times New Roman" w:eastAsia="仿宋_GB2312" w:hAnsi="Times New Roman"/>
          <w:kern w:val="0"/>
          <w:sz w:val="24"/>
        </w:rPr>
        <w:t>、</w:t>
      </w:r>
      <w:r w:rsidRPr="00824B40">
        <w:rPr>
          <w:rFonts w:ascii="Times New Roman" w:eastAsia="仿宋_GB2312" w:hAnsi="Times New Roman"/>
          <w:kern w:val="0"/>
          <w:sz w:val="24"/>
        </w:rPr>
        <w:t>SSCI</w:t>
      </w:r>
      <w:r w:rsidRPr="00824B40">
        <w:rPr>
          <w:rFonts w:ascii="Times New Roman" w:eastAsia="仿宋_GB2312" w:hAnsi="Times New Roman"/>
          <w:kern w:val="0"/>
          <w:sz w:val="24"/>
        </w:rPr>
        <w:t>、</w:t>
      </w:r>
      <w:r w:rsidRPr="00824B40">
        <w:rPr>
          <w:rFonts w:ascii="Times New Roman" w:eastAsia="仿宋_GB2312" w:hAnsi="Times New Roman"/>
          <w:kern w:val="0"/>
          <w:sz w:val="24"/>
        </w:rPr>
        <w:t>EI</w:t>
      </w:r>
      <w:r w:rsidRPr="00824B40">
        <w:rPr>
          <w:rFonts w:ascii="Times New Roman" w:eastAsia="仿宋_GB2312" w:hAnsi="Times New Roman"/>
          <w:kern w:val="0"/>
          <w:sz w:val="24"/>
        </w:rPr>
        <w:t>、</w:t>
      </w:r>
      <w:r w:rsidRPr="00824B40">
        <w:rPr>
          <w:rFonts w:ascii="Times New Roman" w:eastAsia="仿宋_GB2312" w:hAnsi="Times New Roman"/>
          <w:kern w:val="0"/>
          <w:sz w:val="24"/>
        </w:rPr>
        <w:t>CPCI-S</w:t>
      </w:r>
      <w:r w:rsidRPr="00824B40">
        <w:rPr>
          <w:rFonts w:ascii="Times New Roman" w:eastAsia="仿宋_GB2312" w:hAnsi="Times New Roman"/>
          <w:kern w:val="0"/>
          <w:sz w:val="24"/>
        </w:rPr>
        <w:t>、</w:t>
      </w:r>
      <w:r w:rsidRPr="00824B40">
        <w:rPr>
          <w:rFonts w:ascii="Times New Roman" w:eastAsia="仿宋_GB2312" w:hAnsi="Times New Roman"/>
          <w:kern w:val="0"/>
          <w:sz w:val="24"/>
        </w:rPr>
        <w:t>CPCI-SSH</w:t>
      </w:r>
      <w:r w:rsidRPr="00824B40">
        <w:rPr>
          <w:rFonts w:ascii="Times New Roman" w:eastAsia="仿宋_GB2312" w:hAnsi="Times New Roman"/>
          <w:kern w:val="0"/>
          <w:sz w:val="24"/>
        </w:rPr>
        <w:t>收录的会议论文可以计入学校下达的论文任务。</w:t>
      </w:r>
    </w:p>
    <w:p w:rsidR="00D94E6C" w:rsidRPr="00824B40" w:rsidRDefault="00D94E6C" w:rsidP="00D94E6C">
      <w:pPr>
        <w:numPr>
          <w:ilvl w:val="0"/>
          <w:numId w:val="1"/>
        </w:numPr>
        <w:tabs>
          <w:tab w:val="left" w:pos="965"/>
          <w:tab w:val="left" w:pos="1158"/>
        </w:tabs>
        <w:spacing w:line="500" w:lineRule="exact"/>
        <w:ind w:left="0" w:firstLineChars="200" w:firstLine="480"/>
        <w:rPr>
          <w:rFonts w:ascii="Times New Roman" w:eastAsia="仿宋_GB2312" w:hAnsi="Times New Roman"/>
          <w:kern w:val="0"/>
          <w:sz w:val="24"/>
        </w:rPr>
      </w:pPr>
      <w:r w:rsidRPr="00824B40">
        <w:rPr>
          <w:rFonts w:ascii="Times New Roman" w:eastAsia="仿宋_GB2312" w:hAnsi="Times New Roman"/>
          <w:kern w:val="0"/>
          <w:sz w:val="24"/>
        </w:rPr>
        <w:t>表二中的《</w:t>
      </w:r>
      <w:r w:rsidRPr="00824B40">
        <w:rPr>
          <w:rFonts w:ascii="Times New Roman" w:eastAsia="仿宋_GB2312" w:hAnsi="Times New Roman"/>
          <w:kern w:val="0"/>
          <w:sz w:val="24"/>
        </w:rPr>
        <w:t>NATURE</w:t>
      </w:r>
      <w:r w:rsidRPr="00824B40">
        <w:rPr>
          <w:rFonts w:ascii="Times New Roman" w:eastAsia="仿宋_GB2312" w:hAnsi="Times New Roman"/>
          <w:kern w:val="0"/>
          <w:sz w:val="24"/>
        </w:rPr>
        <w:t>》期刊是指由英国</w:t>
      </w:r>
      <w:r w:rsidRPr="00824B40">
        <w:rPr>
          <w:rFonts w:ascii="Times New Roman" w:eastAsia="仿宋_GB2312" w:hAnsi="Times New Roman"/>
          <w:kern w:val="0"/>
          <w:sz w:val="24"/>
        </w:rPr>
        <w:t>NATURE</w:t>
      </w:r>
      <w:r w:rsidRPr="00824B40">
        <w:rPr>
          <w:rFonts w:ascii="Times New Roman" w:eastAsia="仿宋_GB2312" w:hAnsi="Times New Roman"/>
          <w:kern w:val="0"/>
          <w:sz w:val="24"/>
        </w:rPr>
        <w:t>出版集团出版的学术期刊，</w:t>
      </w:r>
      <w:r w:rsidRPr="00824B40">
        <w:rPr>
          <w:rFonts w:ascii="Times New Roman" w:eastAsia="仿宋_GB2312" w:hAnsi="Times New Roman"/>
          <w:kern w:val="0"/>
          <w:sz w:val="24"/>
        </w:rPr>
        <w:t>ISSN</w:t>
      </w:r>
      <w:r w:rsidRPr="00824B40">
        <w:rPr>
          <w:rFonts w:ascii="Times New Roman" w:eastAsia="仿宋_GB2312" w:hAnsi="Times New Roman"/>
          <w:kern w:val="0"/>
          <w:sz w:val="24"/>
        </w:rPr>
        <w:t>为</w:t>
      </w:r>
      <w:r w:rsidRPr="00824B40">
        <w:rPr>
          <w:rFonts w:ascii="Times New Roman" w:eastAsia="仿宋_GB2312" w:hAnsi="Times New Roman"/>
          <w:kern w:val="0"/>
          <w:sz w:val="24"/>
        </w:rPr>
        <w:t>0028-0836</w:t>
      </w:r>
      <w:r w:rsidRPr="00824B40">
        <w:rPr>
          <w:rFonts w:ascii="Times New Roman" w:eastAsia="仿宋_GB2312" w:hAnsi="Times New Roman"/>
          <w:kern w:val="0"/>
          <w:sz w:val="24"/>
        </w:rPr>
        <w:t>；《</w:t>
      </w:r>
      <w:r w:rsidRPr="00824B40">
        <w:rPr>
          <w:rFonts w:ascii="Times New Roman" w:eastAsia="仿宋_GB2312" w:hAnsi="Times New Roman"/>
          <w:kern w:val="0"/>
          <w:sz w:val="24"/>
        </w:rPr>
        <w:t>SCIENCE</w:t>
      </w:r>
      <w:r w:rsidRPr="00824B40">
        <w:rPr>
          <w:rFonts w:ascii="Times New Roman" w:eastAsia="仿宋_GB2312" w:hAnsi="Times New Roman"/>
          <w:kern w:val="0"/>
          <w:sz w:val="24"/>
        </w:rPr>
        <w:t>》期刊是指由美国科学促进会（</w:t>
      </w:r>
      <w:r w:rsidRPr="00824B40">
        <w:rPr>
          <w:rFonts w:ascii="Times New Roman" w:eastAsia="仿宋_GB2312" w:hAnsi="Times New Roman"/>
          <w:kern w:val="0"/>
          <w:sz w:val="24"/>
        </w:rPr>
        <w:t>AAAS</w:t>
      </w:r>
      <w:r w:rsidRPr="00824B40">
        <w:rPr>
          <w:rFonts w:ascii="Times New Roman" w:eastAsia="仿宋_GB2312" w:hAnsi="Times New Roman"/>
          <w:kern w:val="0"/>
          <w:sz w:val="24"/>
        </w:rPr>
        <w:t>）出版的学术期刊，</w:t>
      </w:r>
      <w:r w:rsidRPr="00824B40">
        <w:rPr>
          <w:rFonts w:ascii="Times New Roman" w:eastAsia="仿宋_GB2312" w:hAnsi="Times New Roman"/>
          <w:kern w:val="0"/>
          <w:sz w:val="24"/>
        </w:rPr>
        <w:t>ISSN</w:t>
      </w:r>
      <w:r w:rsidRPr="00824B40">
        <w:rPr>
          <w:rFonts w:ascii="Times New Roman" w:eastAsia="仿宋_GB2312" w:hAnsi="Times New Roman"/>
          <w:kern w:val="0"/>
          <w:sz w:val="24"/>
        </w:rPr>
        <w:t>为</w:t>
      </w:r>
      <w:r w:rsidRPr="00824B40">
        <w:rPr>
          <w:rFonts w:ascii="Times New Roman" w:eastAsia="仿宋_GB2312" w:hAnsi="Times New Roman"/>
          <w:kern w:val="0"/>
          <w:sz w:val="24"/>
        </w:rPr>
        <w:t>0036-8075</w:t>
      </w:r>
      <w:r w:rsidRPr="00824B40">
        <w:rPr>
          <w:rFonts w:ascii="Times New Roman" w:eastAsia="仿宋_GB2312" w:hAnsi="Times New Roman"/>
          <w:kern w:val="0"/>
          <w:sz w:val="24"/>
        </w:rPr>
        <w:t>；</w:t>
      </w:r>
      <w:r w:rsidRPr="00824B40">
        <w:rPr>
          <w:rFonts w:ascii="Times New Roman" w:eastAsia="仿宋_GB2312" w:hAnsi="Times New Roman"/>
          <w:kern w:val="0"/>
          <w:sz w:val="24"/>
        </w:rPr>
        <w:t>SCI</w:t>
      </w:r>
      <w:r w:rsidRPr="00824B40">
        <w:rPr>
          <w:rFonts w:ascii="Times New Roman" w:eastAsia="仿宋_GB2312" w:hAnsi="Times New Roman"/>
          <w:kern w:val="0"/>
          <w:sz w:val="24"/>
        </w:rPr>
        <w:t>为科学引文索引；</w:t>
      </w:r>
      <w:r w:rsidRPr="00824B40">
        <w:rPr>
          <w:rFonts w:ascii="Times New Roman" w:eastAsia="仿宋_GB2312" w:hAnsi="Times New Roman"/>
          <w:kern w:val="0"/>
          <w:sz w:val="24"/>
        </w:rPr>
        <w:t>SSCI</w:t>
      </w:r>
      <w:r w:rsidRPr="00824B40">
        <w:rPr>
          <w:rFonts w:ascii="Times New Roman" w:eastAsia="仿宋_GB2312" w:hAnsi="Times New Roman"/>
          <w:kern w:val="0"/>
          <w:sz w:val="24"/>
        </w:rPr>
        <w:t>为社会科学引文索引；</w:t>
      </w:r>
      <w:r w:rsidRPr="00824B40">
        <w:rPr>
          <w:rFonts w:ascii="Times New Roman" w:eastAsia="仿宋_GB2312" w:hAnsi="Times New Roman"/>
          <w:kern w:val="0"/>
          <w:sz w:val="24"/>
        </w:rPr>
        <w:t>EI</w:t>
      </w:r>
      <w:r w:rsidRPr="00824B40">
        <w:rPr>
          <w:rFonts w:ascii="Times New Roman" w:eastAsia="仿宋_GB2312" w:hAnsi="Times New Roman"/>
          <w:kern w:val="0"/>
          <w:sz w:val="24"/>
        </w:rPr>
        <w:t>为工程索引；</w:t>
      </w:r>
      <w:r w:rsidRPr="00824B40">
        <w:rPr>
          <w:rFonts w:ascii="Times New Roman" w:eastAsia="仿宋_GB2312" w:hAnsi="Times New Roman"/>
          <w:kern w:val="0"/>
          <w:sz w:val="24"/>
        </w:rPr>
        <w:t xml:space="preserve">CPCI-S </w:t>
      </w:r>
      <w:r w:rsidRPr="00824B40">
        <w:rPr>
          <w:rFonts w:ascii="Times New Roman" w:eastAsia="仿宋_GB2312" w:hAnsi="Times New Roman"/>
          <w:kern w:val="0"/>
          <w:sz w:val="24"/>
        </w:rPr>
        <w:t>为科技会议论文引文索引（原</w:t>
      </w:r>
      <w:r w:rsidRPr="00824B40">
        <w:rPr>
          <w:rFonts w:ascii="Times New Roman" w:eastAsia="仿宋_GB2312" w:hAnsi="Times New Roman"/>
          <w:kern w:val="0"/>
          <w:sz w:val="24"/>
        </w:rPr>
        <w:t>ISTP</w:t>
      </w:r>
      <w:r w:rsidRPr="00824B40">
        <w:rPr>
          <w:rFonts w:ascii="Times New Roman" w:eastAsia="仿宋_GB2312" w:hAnsi="Times New Roman"/>
          <w:kern w:val="0"/>
          <w:sz w:val="24"/>
        </w:rPr>
        <w:t>）；</w:t>
      </w:r>
      <w:r w:rsidRPr="00824B40">
        <w:rPr>
          <w:rFonts w:ascii="Times New Roman" w:eastAsia="仿宋_GB2312" w:hAnsi="Times New Roman"/>
          <w:kern w:val="0"/>
          <w:sz w:val="24"/>
        </w:rPr>
        <w:t>CPCI-SSH</w:t>
      </w:r>
      <w:r w:rsidRPr="00824B40">
        <w:rPr>
          <w:rFonts w:ascii="Times New Roman" w:eastAsia="仿宋_GB2312" w:hAnsi="Times New Roman"/>
          <w:kern w:val="0"/>
          <w:sz w:val="24"/>
        </w:rPr>
        <w:t>为社科及人文会议录引文索引（原</w:t>
      </w:r>
      <w:r w:rsidRPr="00824B40">
        <w:rPr>
          <w:rFonts w:ascii="Times New Roman" w:eastAsia="仿宋_GB2312" w:hAnsi="Times New Roman"/>
          <w:kern w:val="0"/>
          <w:sz w:val="24"/>
        </w:rPr>
        <w:t>ISSHP</w:t>
      </w:r>
      <w:r w:rsidRPr="00824B40">
        <w:rPr>
          <w:rFonts w:ascii="Times New Roman" w:eastAsia="仿宋_GB2312" w:hAnsi="Times New Roman"/>
          <w:kern w:val="0"/>
          <w:sz w:val="24"/>
        </w:rPr>
        <w:t>）；</w:t>
      </w:r>
      <w:r w:rsidRPr="00824B40">
        <w:rPr>
          <w:rFonts w:ascii="Times New Roman" w:eastAsia="仿宋_GB2312" w:hAnsi="Times New Roman"/>
          <w:kern w:val="0"/>
          <w:sz w:val="24"/>
        </w:rPr>
        <w:t>A</w:t>
      </w:r>
      <w:r w:rsidRPr="00824B40">
        <w:rPr>
          <w:rFonts w:ascii="Times New Roman" w:eastAsia="仿宋_GB2312" w:hAnsi="Times New Roman"/>
          <w:kern w:val="0"/>
          <w:sz w:val="24"/>
        </w:rPr>
        <w:t>＆</w:t>
      </w:r>
      <w:r w:rsidRPr="00824B40">
        <w:rPr>
          <w:rFonts w:ascii="Times New Roman" w:eastAsia="仿宋_GB2312" w:hAnsi="Times New Roman"/>
          <w:kern w:val="0"/>
          <w:sz w:val="24"/>
        </w:rPr>
        <w:t>HCI</w:t>
      </w:r>
      <w:r w:rsidRPr="00824B40">
        <w:rPr>
          <w:rFonts w:ascii="Times New Roman" w:eastAsia="仿宋_GB2312" w:hAnsi="Times New Roman"/>
          <w:kern w:val="0"/>
          <w:sz w:val="24"/>
        </w:rPr>
        <w:t>为艺术与人文科学引文索引。</w:t>
      </w:r>
    </w:p>
    <w:p w:rsidR="00D94E6C" w:rsidRPr="00824B40" w:rsidRDefault="00D94E6C" w:rsidP="00D94E6C">
      <w:pPr>
        <w:numPr>
          <w:ilvl w:val="0"/>
          <w:numId w:val="1"/>
        </w:numPr>
        <w:tabs>
          <w:tab w:val="left" w:pos="965"/>
          <w:tab w:val="left" w:pos="1158"/>
        </w:tabs>
        <w:spacing w:line="500" w:lineRule="exact"/>
        <w:ind w:left="0" w:firstLineChars="200" w:firstLine="480"/>
        <w:rPr>
          <w:rFonts w:ascii="Times New Roman" w:eastAsia="仿宋_GB2312" w:hAnsi="Times New Roman"/>
          <w:kern w:val="0"/>
          <w:sz w:val="24"/>
        </w:rPr>
      </w:pPr>
      <w:r w:rsidRPr="00824B40">
        <w:rPr>
          <w:rFonts w:ascii="Times New Roman" w:eastAsia="仿宋_GB2312" w:hAnsi="Times New Roman"/>
          <w:color w:val="000000"/>
          <w:kern w:val="0"/>
          <w:sz w:val="24"/>
        </w:rPr>
        <w:t>SCI</w:t>
      </w:r>
      <w:r w:rsidRPr="00824B40">
        <w:rPr>
          <w:rFonts w:ascii="Times New Roman" w:eastAsia="仿宋_GB2312" w:hAnsi="Times New Roman"/>
          <w:color w:val="000000"/>
          <w:kern w:val="0"/>
          <w:sz w:val="24"/>
        </w:rPr>
        <w:t>论文分区以对论文评定时中国科学院情报中心公布的最新版《</w:t>
      </w:r>
      <w:r w:rsidRPr="00824B40">
        <w:rPr>
          <w:rFonts w:ascii="Times New Roman" w:eastAsia="仿宋_GB2312" w:hAnsi="Times New Roman"/>
          <w:color w:val="000000"/>
          <w:kern w:val="0"/>
          <w:sz w:val="24"/>
        </w:rPr>
        <w:t>JCR</w:t>
      </w:r>
      <w:r w:rsidRPr="00824B40">
        <w:rPr>
          <w:rFonts w:ascii="Times New Roman" w:eastAsia="仿宋_GB2312" w:hAnsi="Times New Roman"/>
          <w:color w:val="000000"/>
          <w:kern w:val="0"/>
          <w:sz w:val="24"/>
        </w:rPr>
        <w:t>期刊影响因子及分区情况》为依据，并采用其中的大类分区标准来进行评定。</w:t>
      </w:r>
    </w:p>
    <w:p w:rsidR="00D94E6C" w:rsidRPr="00824B40" w:rsidRDefault="00D94E6C" w:rsidP="00D94E6C">
      <w:pPr>
        <w:numPr>
          <w:ilvl w:val="0"/>
          <w:numId w:val="1"/>
        </w:numPr>
        <w:tabs>
          <w:tab w:val="left" w:pos="965"/>
          <w:tab w:val="left" w:pos="1158"/>
        </w:tabs>
        <w:spacing w:line="500" w:lineRule="exact"/>
        <w:ind w:left="0" w:firstLineChars="200" w:firstLine="480"/>
        <w:rPr>
          <w:rFonts w:ascii="Times New Roman" w:eastAsia="仿宋_GB2312" w:hAnsi="Times New Roman"/>
          <w:kern w:val="0"/>
          <w:sz w:val="24"/>
        </w:rPr>
      </w:pPr>
      <w:r w:rsidRPr="00824B40">
        <w:rPr>
          <w:rFonts w:ascii="Times New Roman" w:eastAsia="仿宋_GB2312" w:hAnsi="Times New Roman"/>
          <w:kern w:val="0"/>
          <w:sz w:val="24"/>
        </w:rPr>
        <w:t>学校图书馆每年对我校教职工发表的论文进行一次收录检索、定级、统计，以作为奖励依据。</w:t>
      </w:r>
    </w:p>
    <w:p w:rsidR="00D94E6C" w:rsidRPr="00824B40" w:rsidRDefault="00D94E6C" w:rsidP="00D94E6C">
      <w:pPr>
        <w:numPr>
          <w:ilvl w:val="0"/>
          <w:numId w:val="1"/>
        </w:numPr>
        <w:tabs>
          <w:tab w:val="left" w:pos="965"/>
          <w:tab w:val="left" w:pos="1158"/>
        </w:tabs>
        <w:spacing w:line="500" w:lineRule="exact"/>
        <w:ind w:left="0" w:firstLineChars="200" w:firstLine="480"/>
        <w:rPr>
          <w:rFonts w:ascii="Times New Roman" w:eastAsia="仿宋_GB2312" w:hAnsi="Times New Roman"/>
          <w:kern w:val="0"/>
          <w:sz w:val="24"/>
        </w:rPr>
      </w:pPr>
      <w:r w:rsidRPr="00824B40">
        <w:rPr>
          <w:rFonts w:ascii="Times New Roman" w:eastAsia="仿宋_GB2312" w:hAnsi="Times New Roman"/>
          <w:kern w:val="0"/>
          <w:sz w:val="24"/>
        </w:rPr>
        <w:t>教师为第一通讯联系人</w:t>
      </w:r>
      <w:r w:rsidRPr="00DA18D4">
        <w:rPr>
          <w:rFonts w:ascii="Times New Roman" w:eastAsia="仿宋_GB2312" w:hAnsi="Times New Roman"/>
          <w:color w:val="000000" w:themeColor="text1"/>
          <w:kern w:val="0"/>
          <w:sz w:val="24"/>
        </w:rPr>
        <w:t>或第二作者</w:t>
      </w:r>
      <w:r w:rsidRPr="00824B40">
        <w:rPr>
          <w:rFonts w:ascii="Times New Roman" w:eastAsia="仿宋_GB2312" w:hAnsi="Times New Roman"/>
          <w:kern w:val="0"/>
          <w:sz w:val="24"/>
        </w:rPr>
        <w:t>、学生为第一作者正式发表的论文，且</w:t>
      </w:r>
      <w:proofErr w:type="gramStart"/>
      <w:r w:rsidRPr="00824B40">
        <w:rPr>
          <w:rFonts w:ascii="Times New Roman" w:eastAsia="仿宋_GB2312" w:hAnsi="Times New Roman"/>
          <w:kern w:val="0"/>
          <w:sz w:val="24"/>
        </w:rPr>
        <w:t>二者第一</w:t>
      </w:r>
      <w:proofErr w:type="gramEnd"/>
      <w:r w:rsidRPr="00824B40">
        <w:rPr>
          <w:rFonts w:ascii="Times New Roman" w:eastAsia="仿宋_GB2312" w:hAnsi="Times New Roman"/>
          <w:kern w:val="0"/>
          <w:sz w:val="24"/>
        </w:rPr>
        <w:t>完成单位均为天津工业大学，视同教师为第一作者。</w:t>
      </w:r>
    </w:p>
    <w:p w:rsidR="00D94E6C" w:rsidRPr="00824B40" w:rsidRDefault="00D94E6C" w:rsidP="00D94E6C">
      <w:pPr>
        <w:numPr>
          <w:ilvl w:val="0"/>
          <w:numId w:val="1"/>
        </w:numPr>
        <w:tabs>
          <w:tab w:val="left" w:pos="965"/>
          <w:tab w:val="left" w:pos="1158"/>
        </w:tabs>
        <w:spacing w:line="500" w:lineRule="exact"/>
        <w:ind w:left="0" w:firstLineChars="200" w:firstLine="480"/>
        <w:rPr>
          <w:rFonts w:ascii="Times New Roman" w:eastAsia="仿宋_GB2312" w:hAnsi="Times New Roman"/>
          <w:kern w:val="0"/>
          <w:sz w:val="24"/>
        </w:rPr>
      </w:pPr>
      <w:r w:rsidRPr="00824B40">
        <w:rPr>
          <w:rFonts w:ascii="Times New Roman" w:eastAsia="仿宋_GB2312" w:hAnsi="Times New Roman"/>
          <w:kern w:val="0"/>
          <w:sz w:val="24"/>
        </w:rPr>
        <w:t>标注重点实验室的论文，在原奖励的基础上增加</w:t>
      </w:r>
      <w:r w:rsidRPr="00824B40">
        <w:rPr>
          <w:rFonts w:ascii="Times New Roman" w:eastAsia="仿宋_GB2312" w:hAnsi="Times New Roman"/>
          <w:kern w:val="0"/>
          <w:sz w:val="24"/>
        </w:rPr>
        <w:t>10%</w:t>
      </w:r>
      <w:r w:rsidRPr="00824B40">
        <w:rPr>
          <w:rFonts w:ascii="Times New Roman" w:eastAsia="仿宋_GB2312" w:hAnsi="Times New Roman"/>
          <w:kern w:val="0"/>
          <w:sz w:val="24"/>
        </w:rPr>
        <w:t>。</w:t>
      </w:r>
    </w:p>
    <w:p w:rsidR="00AD23AE" w:rsidRPr="00DA18D4" w:rsidRDefault="00453AEE" w:rsidP="00453AEE">
      <w:pPr>
        <w:numPr>
          <w:ilvl w:val="0"/>
          <w:numId w:val="1"/>
        </w:numPr>
        <w:tabs>
          <w:tab w:val="left" w:pos="965"/>
          <w:tab w:val="left" w:pos="1158"/>
        </w:tabs>
        <w:spacing w:line="500" w:lineRule="exact"/>
        <w:ind w:left="0" w:firstLineChars="200" w:firstLine="480"/>
        <w:rPr>
          <w:rFonts w:ascii="Times New Roman" w:eastAsia="仿宋_GB2312" w:hAnsi="Times New Roman"/>
          <w:color w:val="000000" w:themeColor="text1"/>
          <w:kern w:val="0"/>
          <w:sz w:val="24"/>
        </w:rPr>
      </w:pPr>
      <w:r w:rsidRPr="00DA18D4">
        <w:rPr>
          <w:rFonts w:ascii="Times New Roman" w:eastAsia="仿宋_GB2312" w:hAnsi="Times New Roman" w:hint="eastAsia"/>
          <w:color w:val="000000" w:themeColor="text1"/>
          <w:kern w:val="0"/>
          <w:sz w:val="24"/>
        </w:rPr>
        <w:t>按照</w:t>
      </w:r>
      <w:r w:rsidRPr="00DA18D4">
        <w:rPr>
          <w:rFonts w:ascii="Times New Roman" w:eastAsia="仿宋_GB2312" w:hAnsi="Times New Roman" w:hint="eastAsia"/>
          <w:color w:val="000000" w:themeColor="text1"/>
          <w:kern w:val="0"/>
          <w:sz w:val="24"/>
        </w:rPr>
        <w:t>ESI</w:t>
      </w:r>
      <w:r w:rsidRPr="00DA18D4">
        <w:rPr>
          <w:rFonts w:ascii="Times New Roman" w:eastAsia="仿宋_GB2312" w:hAnsi="Times New Roman" w:hint="eastAsia"/>
          <w:color w:val="000000" w:themeColor="text1"/>
          <w:kern w:val="0"/>
          <w:sz w:val="24"/>
        </w:rPr>
        <w:t>学科发表论文的被引用次数排在前</w:t>
      </w:r>
      <w:r w:rsidRPr="00DA18D4">
        <w:rPr>
          <w:rFonts w:ascii="Times New Roman" w:eastAsia="仿宋_GB2312" w:hAnsi="Times New Roman" w:hint="eastAsia"/>
          <w:color w:val="000000" w:themeColor="text1"/>
          <w:kern w:val="0"/>
          <w:sz w:val="24"/>
        </w:rPr>
        <w:t>1%</w:t>
      </w:r>
      <w:r w:rsidRPr="00DA18D4">
        <w:rPr>
          <w:rFonts w:ascii="Times New Roman" w:eastAsia="仿宋_GB2312" w:hAnsi="Times New Roman" w:hint="eastAsia"/>
          <w:color w:val="000000" w:themeColor="text1"/>
          <w:kern w:val="0"/>
          <w:sz w:val="24"/>
        </w:rPr>
        <w:t>的</w:t>
      </w:r>
      <w:r w:rsidR="005E7193" w:rsidRPr="00DA18D4">
        <w:rPr>
          <w:rFonts w:ascii="Times New Roman" w:eastAsia="仿宋_GB2312" w:hAnsi="Times New Roman"/>
          <w:color w:val="000000" w:themeColor="text1"/>
          <w:kern w:val="0"/>
          <w:sz w:val="24"/>
        </w:rPr>
        <w:t>高被引的论文，</w:t>
      </w:r>
      <w:r w:rsidR="00AD23AE" w:rsidRPr="00DA18D4">
        <w:rPr>
          <w:rFonts w:ascii="Times New Roman" w:eastAsia="仿宋_GB2312" w:hAnsi="Times New Roman" w:hint="eastAsia"/>
          <w:color w:val="000000" w:themeColor="text1"/>
          <w:kern w:val="0"/>
          <w:sz w:val="24"/>
        </w:rPr>
        <w:t>进行经费配套激励，</w:t>
      </w:r>
      <w:r w:rsidR="005E7193" w:rsidRPr="00DA18D4">
        <w:rPr>
          <w:rFonts w:ascii="Times New Roman" w:eastAsia="仿宋_GB2312" w:hAnsi="Times New Roman"/>
          <w:color w:val="000000" w:themeColor="text1"/>
          <w:kern w:val="0"/>
          <w:sz w:val="24"/>
        </w:rPr>
        <w:t>以我校图书馆</w:t>
      </w:r>
      <w:r w:rsidR="004A58BF" w:rsidRPr="00DA18D4">
        <w:rPr>
          <w:rFonts w:ascii="Times New Roman" w:eastAsia="仿宋_GB2312" w:hAnsi="Times New Roman" w:hint="eastAsia"/>
          <w:color w:val="000000" w:themeColor="text1"/>
          <w:kern w:val="0"/>
          <w:sz w:val="24"/>
        </w:rPr>
        <w:t>当年</w:t>
      </w:r>
      <w:r w:rsidR="005E7193" w:rsidRPr="00DA18D4">
        <w:rPr>
          <w:rFonts w:ascii="Times New Roman" w:eastAsia="仿宋_GB2312" w:hAnsi="Times New Roman"/>
          <w:color w:val="000000" w:themeColor="text1"/>
          <w:kern w:val="0"/>
          <w:sz w:val="24"/>
        </w:rPr>
        <w:t>的统计为准，每篇论文</w:t>
      </w:r>
      <w:proofErr w:type="gramStart"/>
      <w:r w:rsidR="005E7193" w:rsidRPr="00DA18D4">
        <w:rPr>
          <w:rFonts w:ascii="Times New Roman" w:eastAsia="仿宋_GB2312" w:hAnsi="Times New Roman"/>
          <w:color w:val="000000" w:themeColor="text1"/>
          <w:kern w:val="0"/>
          <w:sz w:val="24"/>
        </w:rPr>
        <w:t>只</w:t>
      </w:r>
      <w:r w:rsidR="00AD23AE" w:rsidRPr="00DA18D4">
        <w:rPr>
          <w:rFonts w:ascii="Times New Roman" w:eastAsia="仿宋_GB2312" w:hAnsi="Times New Roman" w:hint="eastAsia"/>
          <w:color w:val="000000" w:themeColor="text1"/>
          <w:kern w:val="0"/>
          <w:sz w:val="24"/>
        </w:rPr>
        <w:t>经费</w:t>
      </w:r>
      <w:proofErr w:type="gramEnd"/>
      <w:r w:rsidR="00AD23AE" w:rsidRPr="00DA18D4">
        <w:rPr>
          <w:rFonts w:ascii="Times New Roman" w:eastAsia="仿宋_GB2312" w:hAnsi="Times New Roman" w:hint="eastAsia"/>
          <w:color w:val="000000" w:themeColor="text1"/>
          <w:kern w:val="0"/>
          <w:sz w:val="24"/>
        </w:rPr>
        <w:t>配套激励</w:t>
      </w:r>
      <w:r w:rsidR="005E7193" w:rsidRPr="00DA18D4">
        <w:rPr>
          <w:rFonts w:ascii="Times New Roman" w:eastAsia="仿宋_GB2312" w:hAnsi="Times New Roman"/>
          <w:color w:val="000000" w:themeColor="text1"/>
          <w:kern w:val="0"/>
          <w:sz w:val="24"/>
        </w:rPr>
        <w:t>一次，不重复</w:t>
      </w:r>
      <w:r w:rsidR="00AD23AE" w:rsidRPr="00DA18D4">
        <w:rPr>
          <w:rFonts w:ascii="Times New Roman" w:eastAsia="仿宋_GB2312" w:hAnsi="Times New Roman" w:hint="eastAsia"/>
          <w:color w:val="000000" w:themeColor="text1"/>
          <w:kern w:val="0"/>
          <w:sz w:val="24"/>
        </w:rPr>
        <w:t>经费配套激励</w:t>
      </w:r>
      <w:r w:rsidR="00D94E6C" w:rsidRPr="00DA18D4">
        <w:rPr>
          <w:rFonts w:ascii="Times New Roman" w:eastAsia="仿宋_GB2312" w:hAnsi="Times New Roman"/>
          <w:color w:val="000000" w:themeColor="text1"/>
          <w:kern w:val="0"/>
          <w:sz w:val="24"/>
        </w:rPr>
        <w:t>。</w:t>
      </w:r>
      <w:r w:rsidR="00AD23AE" w:rsidRPr="00DA18D4">
        <w:rPr>
          <w:rFonts w:ascii="Times New Roman" w:eastAsia="仿宋_GB2312" w:hAnsi="Times New Roman" w:hint="eastAsia"/>
          <w:color w:val="000000" w:themeColor="text1"/>
          <w:kern w:val="0"/>
          <w:sz w:val="24"/>
        </w:rPr>
        <w:t>具体标准</w:t>
      </w:r>
      <w:r w:rsidR="005E2553" w:rsidRPr="00DA18D4">
        <w:rPr>
          <w:rFonts w:ascii="Times New Roman" w:eastAsia="仿宋_GB2312" w:hAnsi="Times New Roman" w:hint="eastAsia"/>
          <w:color w:val="000000" w:themeColor="text1"/>
          <w:kern w:val="0"/>
          <w:sz w:val="24"/>
        </w:rPr>
        <w:t>如下</w:t>
      </w:r>
      <w:r w:rsidR="00AD23AE" w:rsidRPr="00DA18D4">
        <w:rPr>
          <w:rFonts w:ascii="Times New Roman" w:eastAsia="仿宋_GB2312" w:hAnsi="Times New Roman" w:hint="eastAsia"/>
          <w:color w:val="000000" w:themeColor="text1"/>
          <w:kern w:val="0"/>
          <w:sz w:val="24"/>
        </w:rPr>
        <w:t>：</w:t>
      </w:r>
    </w:p>
    <w:p w:rsidR="00B03C2C" w:rsidRPr="00DA18D4" w:rsidRDefault="00AD23AE" w:rsidP="005E2553">
      <w:pPr>
        <w:pStyle w:val="a6"/>
        <w:numPr>
          <w:ilvl w:val="0"/>
          <w:numId w:val="2"/>
        </w:numPr>
        <w:tabs>
          <w:tab w:val="left" w:pos="965"/>
          <w:tab w:val="left" w:pos="1158"/>
        </w:tabs>
        <w:spacing w:line="500" w:lineRule="exact"/>
        <w:ind w:firstLineChars="0"/>
        <w:rPr>
          <w:rFonts w:ascii="Times New Roman" w:eastAsia="仿宋_GB2312" w:hAnsi="Times New Roman"/>
          <w:color w:val="000000" w:themeColor="text1"/>
          <w:kern w:val="0"/>
          <w:sz w:val="24"/>
        </w:rPr>
      </w:pPr>
      <w:r w:rsidRPr="00DA18D4">
        <w:rPr>
          <w:rFonts w:ascii="Times New Roman" w:eastAsia="仿宋_GB2312" w:hAnsi="Times New Roman"/>
          <w:color w:val="000000" w:themeColor="text1"/>
          <w:kern w:val="0"/>
          <w:sz w:val="24"/>
        </w:rPr>
        <w:t>第一</w:t>
      </w:r>
      <w:r w:rsidRPr="00DA18D4">
        <w:rPr>
          <w:rFonts w:ascii="Times New Roman" w:eastAsia="仿宋_GB2312" w:hAnsi="Times New Roman" w:hint="eastAsia"/>
          <w:color w:val="000000" w:themeColor="text1"/>
          <w:kern w:val="0"/>
          <w:sz w:val="24"/>
        </w:rPr>
        <w:t>作者</w:t>
      </w:r>
      <w:r w:rsidRPr="00DA18D4">
        <w:rPr>
          <w:rFonts w:ascii="Times New Roman" w:eastAsia="仿宋_GB2312" w:hAnsi="Times New Roman"/>
          <w:color w:val="000000" w:themeColor="text1"/>
          <w:kern w:val="0"/>
          <w:sz w:val="24"/>
        </w:rPr>
        <w:t>单位</w:t>
      </w:r>
      <w:r w:rsidRPr="00DA18D4">
        <w:rPr>
          <w:rFonts w:ascii="Times New Roman" w:eastAsia="仿宋_GB2312" w:hAnsi="Times New Roman" w:hint="eastAsia"/>
          <w:color w:val="000000" w:themeColor="text1"/>
          <w:kern w:val="0"/>
          <w:sz w:val="24"/>
        </w:rPr>
        <w:t>、</w:t>
      </w:r>
      <w:r w:rsidRPr="00DA18D4">
        <w:rPr>
          <w:rFonts w:ascii="Times New Roman" w:eastAsia="仿宋_GB2312" w:hAnsi="Times New Roman"/>
          <w:color w:val="000000" w:themeColor="text1"/>
          <w:kern w:val="0"/>
          <w:sz w:val="24"/>
        </w:rPr>
        <w:t>第一通讯作者</w:t>
      </w:r>
      <w:r w:rsidR="00F332DF" w:rsidRPr="00DA18D4">
        <w:rPr>
          <w:rFonts w:ascii="Times New Roman" w:eastAsia="仿宋_GB2312" w:hAnsi="Times New Roman" w:hint="eastAsia"/>
          <w:color w:val="000000" w:themeColor="text1"/>
          <w:kern w:val="0"/>
          <w:sz w:val="24"/>
        </w:rPr>
        <w:t>单位</w:t>
      </w:r>
      <w:r w:rsidRPr="00DA18D4">
        <w:rPr>
          <w:rFonts w:ascii="Times New Roman" w:eastAsia="仿宋_GB2312" w:hAnsi="Times New Roman" w:hint="eastAsia"/>
          <w:color w:val="000000" w:themeColor="text1"/>
          <w:kern w:val="0"/>
          <w:sz w:val="24"/>
        </w:rPr>
        <w:t>同</w:t>
      </w:r>
      <w:r w:rsidRPr="00DA18D4">
        <w:rPr>
          <w:rFonts w:ascii="Times New Roman" w:eastAsia="仿宋_GB2312" w:hAnsi="Times New Roman"/>
          <w:color w:val="000000" w:themeColor="text1"/>
          <w:kern w:val="0"/>
          <w:sz w:val="24"/>
        </w:rPr>
        <w:t>为天津工业大学</w:t>
      </w:r>
      <w:r w:rsidRPr="00DA18D4">
        <w:rPr>
          <w:rFonts w:ascii="Times New Roman" w:eastAsia="仿宋_GB2312" w:hAnsi="Times New Roman" w:hint="eastAsia"/>
          <w:color w:val="000000" w:themeColor="text1"/>
          <w:kern w:val="0"/>
          <w:sz w:val="24"/>
        </w:rPr>
        <w:t>的</w:t>
      </w:r>
      <w:r w:rsidRPr="00DA18D4">
        <w:rPr>
          <w:rFonts w:ascii="Times New Roman" w:eastAsia="仿宋_GB2312" w:hAnsi="Times New Roman"/>
          <w:color w:val="000000" w:themeColor="text1"/>
          <w:kern w:val="0"/>
          <w:sz w:val="24"/>
        </w:rPr>
        <w:t>高被引论文</w:t>
      </w:r>
      <w:r w:rsidRPr="00DA18D4">
        <w:rPr>
          <w:rFonts w:ascii="Times New Roman" w:eastAsia="仿宋_GB2312" w:hAnsi="Times New Roman" w:hint="eastAsia"/>
          <w:color w:val="000000" w:themeColor="text1"/>
          <w:kern w:val="0"/>
          <w:sz w:val="24"/>
        </w:rPr>
        <w:t>，</w:t>
      </w:r>
      <w:r w:rsidRPr="00DA18D4">
        <w:rPr>
          <w:rFonts w:ascii="Times New Roman" w:eastAsia="仿宋_GB2312" w:hAnsi="Times New Roman"/>
          <w:color w:val="000000" w:themeColor="text1"/>
          <w:kern w:val="0"/>
          <w:sz w:val="24"/>
        </w:rPr>
        <w:t>按每篇</w:t>
      </w:r>
      <w:r w:rsidRPr="00DA18D4">
        <w:rPr>
          <w:rFonts w:ascii="Times New Roman" w:eastAsia="仿宋_GB2312" w:hAnsi="Times New Roman" w:hint="eastAsia"/>
          <w:color w:val="000000" w:themeColor="text1"/>
          <w:kern w:val="0"/>
          <w:sz w:val="24"/>
        </w:rPr>
        <w:t>3</w:t>
      </w:r>
      <w:r w:rsidRPr="00DA18D4">
        <w:rPr>
          <w:rFonts w:ascii="Times New Roman" w:eastAsia="仿宋_GB2312" w:hAnsi="Times New Roman" w:hint="eastAsia"/>
          <w:color w:val="000000" w:themeColor="text1"/>
          <w:kern w:val="0"/>
          <w:sz w:val="24"/>
        </w:rPr>
        <w:t>万</w:t>
      </w:r>
      <w:r w:rsidRPr="00DA18D4">
        <w:rPr>
          <w:rFonts w:ascii="Times New Roman" w:eastAsia="仿宋_GB2312" w:hAnsi="Times New Roman"/>
          <w:color w:val="000000" w:themeColor="text1"/>
          <w:kern w:val="0"/>
          <w:sz w:val="24"/>
        </w:rPr>
        <w:t>进行</w:t>
      </w:r>
      <w:r w:rsidRPr="00DA18D4">
        <w:rPr>
          <w:rFonts w:ascii="Times New Roman" w:eastAsia="仿宋_GB2312" w:hAnsi="Times New Roman" w:hint="eastAsia"/>
          <w:color w:val="000000" w:themeColor="text1"/>
          <w:kern w:val="0"/>
          <w:sz w:val="24"/>
        </w:rPr>
        <w:t>经费配套激励；</w:t>
      </w:r>
    </w:p>
    <w:p w:rsidR="00AD23AE" w:rsidRPr="00DA18D4" w:rsidRDefault="00AD23AE" w:rsidP="005E2553">
      <w:pPr>
        <w:pStyle w:val="a6"/>
        <w:numPr>
          <w:ilvl w:val="0"/>
          <w:numId w:val="2"/>
        </w:numPr>
        <w:tabs>
          <w:tab w:val="left" w:pos="965"/>
          <w:tab w:val="left" w:pos="1158"/>
        </w:tabs>
        <w:spacing w:line="500" w:lineRule="exact"/>
        <w:ind w:firstLineChars="0"/>
        <w:rPr>
          <w:rFonts w:ascii="Times New Roman" w:eastAsia="仿宋_GB2312" w:hAnsi="Times New Roman"/>
          <w:color w:val="000000" w:themeColor="text1"/>
          <w:kern w:val="0"/>
          <w:sz w:val="24"/>
        </w:rPr>
      </w:pPr>
      <w:r w:rsidRPr="00DA18D4">
        <w:rPr>
          <w:rFonts w:ascii="Times New Roman" w:eastAsia="仿宋_GB2312" w:hAnsi="Times New Roman"/>
          <w:color w:val="000000" w:themeColor="text1"/>
          <w:kern w:val="0"/>
          <w:sz w:val="24"/>
        </w:rPr>
        <w:t>第一</w:t>
      </w:r>
      <w:r w:rsidRPr="00DA18D4">
        <w:rPr>
          <w:rFonts w:ascii="Times New Roman" w:eastAsia="仿宋_GB2312" w:hAnsi="Times New Roman" w:hint="eastAsia"/>
          <w:color w:val="000000" w:themeColor="text1"/>
          <w:kern w:val="0"/>
          <w:sz w:val="24"/>
        </w:rPr>
        <w:t>作者</w:t>
      </w:r>
      <w:r w:rsidRPr="00DA18D4">
        <w:rPr>
          <w:rFonts w:ascii="Times New Roman" w:eastAsia="仿宋_GB2312" w:hAnsi="Times New Roman"/>
          <w:color w:val="000000" w:themeColor="text1"/>
          <w:kern w:val="0"/>
          <w:sz w:val="24"/>
        </w:rPr>
        <w:t>单位</w:t>
      </w:r>
      <w:r w:rsidRPr="00DA18D4">
        <w:rPr>
          <w:rFonts w:ascii="Times New Roman" w:eastAsia="仿宋_GB2312" w:hAnsi="Times New Roman" w:hint="eastAsia"/>
          <w:color w:val="000000" w:themeColor="text1"/>
          <w:kern w:val="0"/>
          <w:sz w:val="24"/>
        </w:rPr>
        <w:t>或</w:t>
      </w:r>
      <w:r w:rsidRPr="00DA18D4">
        <w:rPr>
          <w:rFonts w:ascii="Times New Roman" w:eastAsia="仿宋_GB2312" w:hAnsi="Times New Roman"/>
          <w:color w:val="000000" w:themeColor="text1"/>
          <w:kern w:val="0"/>
          <w:sz w:val="24"/>
        </w:rPr>
        <w:t>第一通讯作者</w:t>
      </w:r>
      <w:r w:rsidR="00F332DF" w:rsidRPr="00DA18D4">
        <w:rPr>
          <w:rFonts w:ascii="Times New Roman" w:eastAsia="仿宋_GB2312" w:hAnsi="Times New Roman" w:hint="eastAsia"/>
          <w:color w:val="000000" w:themeColor="text1"/>
          <w:kern w:val="0"/>
          <w:sz w:val="24"/>
        </w:rPr>
        <w:t>单位</w:t>
      </w:r>
      <w:r w:rsidRPr="00DA18D4">
        <w:rPr>
          <w:rFonts w:ascii="Times New Roman" w:eastAsia="仿宋_GB2312" w:hAnsi="Times New Roman"/>
          <w:color w:val="000000" w:themeColor="text1"/>
          <w:kern w:val="0"/>
          <w:sz w:val="24"/>
        </w:rPr>
        <w:t>为天津工业大学</w:t>
      </w:r>
      <w:r w:rsidRPr="00DA18D4">
        <w:rPr>
          <w:rFonts w:ascii="Times New Roman" w:eastAsia="仿宋_GB2312" w:hAnsi="Times New Roman" w:hint="eastAsia"/>
          <w:color w:val="000000" w:themeColor="text1"/>
          <w:kern w:val="0"/>
          <w:sz w:val="24"/>
        </w:rPr>
        <w:t>的</w:t>
      </w:r>
      <w:r w:rsidRPr="00DA18D4">
        <w:rPr>
          <w:rFonts w:ascii="Times New Roman" w:eastAsia="仿宋_GB2312" w:hAnsi="Times New Roman"/>
          <w:color w:val="000000" w:themeColor="text1"/>
          <w:kern w:val="0"/>
          <w:sz w:val="24"/>
        </w:rPr>
        <w:t>高被引论文</w:t>
      </w:r>
      <w:r w:rsidRPr="00DA18D4">
        <w:rPr>
          <w:rFonts w:ascii="Times New Roman" w:eastAsia="仿宋_GB2312" w:hAnsi="Times New Roman" w:hint="eastAsia"/>
          <w:color w:val="000000" w:themeColor="text1"/>
          <w:kern w:val="0"/>
          <w:sz w:val="24"/>
        </w:rPr>
        <w:t>，</w:t>
      </w:r>
      <w:r w:rsidRPr="00DA18D4">
        <w:rPr>
          <w:rFonts w:ascii="Times New Roman" w:eastAsia="仿宋_GB2312" w:hAnsi="Times New Roman"/>
          <w:color w:val="000000" w:themeColor="text1"/>
          <w:kern w:val="0"/>
          <w:sz w:val="24"/>
        </w:rPr>
        <w:t>按每篇</w:t>
      </w:r>
      <w:r w:rsidRPr="00DA18D4">
        <w:rPr>
          <w:rFonts w:ascii="Times New Roman" w:eastAsia="仿宋_GB2312" w:hAnsi="Times New Roman" w:hint="eastAsia"/>
          <w:color w:val="000000" w:themeColor="text1"/>
          <w:kern w:val="0"/>
          <w:sz w:val="24"/>
        </w:rPr>
        <w:t>2</w:t>
      </w:r>
      <w:r w:rsidRPr="00DA18D4">
        <w:rPr>
          <w:rFonts w:ascii="Times New Roman" w:eastAsia="仿宋_GB2312" w:hAnsi="Times New Roman" w:hint="eastAsia"/>
          <w:color w:val="000000" w:themeColor="text1"/>
          <w:kern w:val="0"/>
          <w:sz w:val="24"/>
        </w:rPr>
        <w:t>万</w:t>
      </w:r>
      <w:r w:rsidRPr="00DA18D4">
        <w:rPr>
          <w:rFonts w:ascii="Times New Roman" w:eastAsia="仿宋_GB2312" w:hAnsi="Times New Roman"/>
          <w:color w:val="000000" w:themeColor="text1"/>
          <w:kern w:val="0"/>
          <w:sz w:val="24"/>
        </w:rPr>
        <w:t>进行</w:t>
      </w:r>
      <w:r w:rsidRPr="00DA18D4">
        <w:rPr>
          <w:rFonts w:ascii="Times New Roman" w:eastAsia="仿宋_GB2312" w:hAnsi="Times New Roman" w:hint="eastAsia"/>
          <w:color w:val="000000" w:themeColor="text1"/>
          <w:kern w:val="0"/>
          <w:sz w:val="24"/>
        </w:rPr>
        <w:t>经费配套激励；</w:t>
      </w:r>
    </w:p>
    <w:p w:rsidR="00AD23AE" w:rsidRPr="00DA18D4" w:rsidRDefault="00AD23AE" w:rsidP="005E2553">
      <w:pPr>
        <w:pStyle w:val="a6"/>
        <w:numPr>
          <w:ilvl w:val="0"/>
          <w:numId w:val="2"/>
        </w:numPr>
        <w:tabs>
          <w:tab w:val="left" w:pos="965"/>
          <w:tab w:val="left" w:pos="1158"/>
        </w:tabs>
        <w:spacing w:line="500" w:lineRule="exact"/>
        <w:ind w:firstLineChars="0"/>
        <w:rPr>
          <w:rFonts w:ascii="Times New Roman" w:eastAsia="仿宋_GB2312" w:hAnsi="Times New Roman"/>
          <w:color w:val="000000" w:themeColor="text1"/>
          <w:kern w:val="0"/>
          <w:sz w:val="24"/>
        </w:rPr>
      </w:pPr>
      <w:r w:rsidRPr="00DA18D4">
        <w:rPr>
          <w:rFonts w:ascii="Times New Roman" w:eastAsia="仿宋_GB2312" w:hAnsi="Times New Roman"/>
          <w:color w:val="000000" w:themeColor="text1"/>
          <w:kern w:val="0"/>
          <w:sz w:val="24"/>
        </w:rPr>
        <w:t>第一</w:t>
      </w:r>
      <w:r w:rsidRPr="00DA18D4">
        <w:rPr>
          <w:rFonts w:ascii="Times New Roman" w:eastAsia="仿宋_GB2312" w:hAnsi="Times New Roman" w:hint="eastAsia"/>
          <w:color w:val="000000" w:themeColor="text1"/>
          <w:kern w:val="0"/>
          <w:sz w:val="24"/>
        </w:rPr>
        <w:t>作者</w:t>
      </w:r>
      <w:r w:rsidRPr="00DA18D4">
        <w:rPr>
          <w:rFonts w:ascii="Times New Roman" w:eastAsia="仿宋_GB2312" w:hAnsi="Times New Roman"/>
          <w:color w:val="000000" w:themeColor="text1"/>
          <w:kern w:val="0"/>
          <w:sz w:val="24"/>
        </w:rPr>
        <w:t>单位</w:t>
      </w:r>
      <w:r w:rsidRPr="00DA18D4">
        <w:rPr>
          <w:rFonts w:ascii="Times New Roman" w:eastAsia="仿宋_GB2312" w:hAnsi="Times New Roman" w:hint="eastAsia"/>
          <w:color w:val="000000" w:themeColor="text1"/>
          <w:kern w:val="0"/>
          <w:sz w:val="24"/>
        </w:rPr>
        <w:t>、</w:t>
      </w:r>
      <w:r w:rsidRPr="00DA18D4">
        <w:rPr>
          <w:rFonts w:ascii="Times New Roman" w:eastAsia="仿宋_GB2312" w:hAnsi="Times New Roman"/>
          <w:color w:val="000000" w:themeColor="text1"/>
          <w:kern w:val="0"/>
          <w:sz w:val="24"/>
        </w:rPr>
        <w:t>第一通讯作者</w:t>
      </w:r>
      <w:r w:rsidR="00F332DF" w:rsidRPr="00DA18D4">
        <w:rPr>
          <w:rFonts w:ascii="Times New Roman" w:eastAsia="仿宋_GB2312" w:hAnsi="Times New Roman" w:hint="eastAsia"/>
          <w:color w:val="000000" w:themeColor="text1"/>
          <w:kern w:val="0"/>
          <w:sz w:val="24"/>
        </w:rPr>
        <w:t>单位</w:t>
      </w:r>
      <w:r w:rsidRPr="00DA18D4">
        <w:rPr>
          <w:rFonts w:ascii="Times New Roman" w:eastAsia="仿宋_GB2312" w:hAnsi="Times New Roman"/>
          <w:color w:val="000000" w:themeColor="text1"/>
          <w:kern w:val="0"/>
          <w:sz w:val="24"/>
        </w:rPr>
        <w:t>均</w:t>
      </w:r>
      <w:r w:rsidR="005E2553" w:rsidRPr="00DA18D4">
        <w:rPr>
          <w:rFonts w:ascii="Times New Roman" w:eastAsia="仿宋_GB2312" w:hAnsi="Times New Roman" w:hint="eastAsia"/>
          <w:color w:val="000000" w:themeColor="text1"/>
          <w:kern w:val="0"/>
          <w:sz w:val="24"/>
        </w:rPr>
        <w:t>非</w:t>
      </w:r>
      <w:r w:rsidRPr="00DA18D4">
        <w:rPr>
          <w:rFonts w:ascii="Times New Roman" w:eastAsia="仿宋_GB2312" w:hAnsi="Times New Roman"/>
          <w:color w:val="000000" w:themeColor="text1"/>
          <w:kern w:val="0"/>
          <w:sz w:val="24"/>
        </w:rPr>
        <w:t>为天津工业大学</w:t>
      </w:r>
      <w:r w:rsidR="005E2553" w:rsidRPr="00DA18D4">
        <w:rPr>
          <w:rFonts w:ascii="Times New Roman" w:eastAsia="仿宋_GB2312" w:hAnsi="Times New Roman" w:hint="eastAsia"/>
          <w:color w:val="000000" w:themeColor="text1"/>
          <w:kern w:val="0"/>
          <w:sz w:val="24"/>
        </w:rPr>
        <w:t>、但为我校参与署名的</w:t>
      </w:r>
      <w:r w:rsidRPr="00DA18D4">
        <w:rPr>
          <w:rFonts w:ascii="Times New Roman" w:eastAsia="仿宋_GB2312" w:hAnsi="Times New Roman"/>
          <w:color w:val="000000" w:themeColor="text1"/>
          <w:kern w:val="0"/>
          <w:sz w:val="24"/>
        </w:rPr>
        <w:t>高被引论文</w:t>
      </w:r>
      <w:r w:rsidRPr="00DA18D4">
        <w:rPr>
          <w:rFonts w:ascii="Times New Roman" w:eastAsia="仿宋_GB2312" w:hAnsi="Times New Roman" w:hint="eastAsia"/>
          <w:color w:val="000000" w:themeColor="text1"/>
          <w:kern w:val="0"/>
          <w:sz w:val="24"/>
        </w:rPr>
        <w:t>，</w:t>
      </w:r>
      <w:r w:rsidRPr="00DA18D4">
        <w:rPr>
          <w:rFonts w:ascii="Times New Roman" w:eastAsia="仿宋_GB2312" w:hAnsi="Times New Roman"/>
          <w:color w:val="000000" w:themeColor="text1"/>
          <w:kern w:val="0"/>
          <w:sz w:val="24"/>
        </w:rPr>
        <w:t>按每篇</w:t>
      </w:r>
      <w:r w:rsidR="005E2553" w:rsidRPr="00DA18D4">
        <w:rPr>
          <w:rFonts w:ascii="Times New Roman" w:eastAsia="仿宋_GB2312" w:hAnsi="Times New Roman" w:hint="eastAsia"/>
          <w:color w:val="000000" w:themeColor="text1"/>
          <w:kern w:val="0"/>
          <w:sz w:val="24"/>
        </w:rPr>
        <w:t>1</w:t>
      </w:r>
      <w:r w:rsidRPr="00DA18D4">
        <w:rPr>
          <w:rFonts w:ascii="Times New Roman" w:eastAsia="仿宋_GB2312" w:hAnsi="Times New Roman" w:hint="eastAsia"/>
          <w:color w:val="000000" w:themeColor="text1"/>
          <w:kern w:val="0"/>
          <w:sz w:val="24"/>
        </w:rPr>
        <w:t>万</w:t>
      </w:r>
      <w:r w:rsidRPr="00DA18D4">
        <w:rPr>
          <w:rFonts w:ascii="Times New Roman" w:eastAsia="仿宋_GB2312" w:hAnsi="Times New Roman"/>
          <w:color w:val="000000" w:themeColor="text1"/>
          <w:kern w:val="0"/>
          <w:sz w:val="24"/>
        </w:rPr>
        <w:t>进行</w:t>
      </w:r>
      <w:r w:rsidRPr="00DA18D4">
        <w:rPr>
          <w:rFonts w:ascii="Times New Roman" w:eastAsia="仿宋_GB2312" w:hAnsi="Times New Roman" w:hint="eastAsia"/>
          <w:color w:val="000000" w:themeColor="text1"/>
          <w:kern w:val="0"/>
          <w:sz w:val="24"/>
        </w:rPr>
        <w:t>经费配套激励</w:t>
      </w:r>
      <w:r w:rsidR="005E2553" w:rsidRPr="00DA18D4">
        <w:rPr>
          <w:rFonts w:ascii="Times New Roman" w:eastAsia="仿宋_GB2312" w:hAnsi="Times New Roman" w:hint="eastAsia"/>
          <w:color w:val="000000" w:themeColor="text1"/>
          <w:kern w:val="0"/>
          <w:sz w:val="24"/>
        </w:rPr>
        <w:t>。</w:t>
      </w:r>
    </w:p>
    <w:p w:rsidR="003A7FA5" w:rsidRPr="00DA18D4" w:rsidRDefault="003A7FA5" w:rsidP="005E2553">
      <w:pPr>
        <w:pStyle w:val="a6"/>
        <w:numPr>
          <w:ilvl w:val="0"/>
          <w:numId w:val="2"/>
        </w:numPr>
        <w:tabs>
          <w:tab w:val="left" w:pos="965"/>
          <w:tab w:val="left" w:pos="1158"/>
        </w:tabs>
        <w:spacing w:line="500" w:lineRule="exact"/>
        <w:ind w:firstLineChars="0"/>
        <w:rPr>
          <w:rFonts w:ascii="Times New Roman" w:eastAsia="仿宋_GB2312" w:hAnsi="Times New Roman"/>
          <w:color w:val="000000" w:themeColor="text1"/>
          <w:kern w:val="0"/>
          <w:sz w:val="24"/>
        </w:rPr>
      </w:pPr>
      <w:r w:rsidRPr="00DA18D4">
        <w:rPr>
          <w:rFonts w:ascii="Times New Roman" w:eastAsia="仿宋_GB2312" w:hAnsi="Times New Roman" w:hint="eastAsia"/>
          <w:color w:val="000000" w:themeColor="text1"/>
          <w:kern w:val="0"/>
          <w:sz w:val="24"/>
        </w:rPr>
        <w:lastRenderedPageBreak/>
        <w:t>表二所列论文绩点和高被引论文经费配套激励可重复享受。</w:t>
      </w:r>
    </w:p>
    <w:p w:rsidR="00B03C2C" w:rsidRPr="00DA18D4" w:rsidRDefault="00B03C2C" w:rsidP="00B03C2C">
      <w:pPr>
        <w:tabs>
          <w:tab w:val="left" w:pos="1190"/>
        </w:tabs>
        <w:ind w:firstLineChars="200" w:firstLine="643"/>
        <w:rPr>
          <w:rFonts w:ascii="Times New Roman" w:eastAsia="仿宋_GB2312" w:hAnsi="Times New Roman"/>
          <w:color w:val="000000" w:themeColor="text1"/>
          <w:kern w:val="0"/>
          <w:sz w:val="32"/>
          <w:szCs w:val="32"/>
        </w:rPr>
      </w:pPr>
      <w:r w:rsidRPr="00DA18D4">
        <w:rPr>
          <w:rFonts w:ascii="Times New Roman" w:eastAsia="仿宋_GB2312" w:hAnsi="Times New Roman"/>
          <w:b/>
          <w:color w:val="000000" w:themeColor="text1"/>
          <w:kern w:val="0"/>
          <w:sz w:val="32"/>
          <w:szCs w:val="32"/>
        </w:rPr>
        <w:t>四、著作奖励标准：</w:t>
      </w:r>
      <w:r w:rsidRPr="00DA18D4">
        <w:rPr>
          <w:rFonts w:ascii="Times New Roman" w:eastAsia="仿宋_GB2312" w:hAnsi="Times New Roman"/>
          <w:color w:val="000000" w:themeColor="text1"/>
          <w:kern w:val="0"/>
          <w:sz w:val="32"/>
          <w:szCs w:val="32"/>
        </w:rPr>
        <w:t>（见表三）</w:t>
      </w:r>
    </w:p>
    <w:p w:rsidR="00B03C2C" w:rsidRPr="00DA18D4" w:rsidRDefault="00B03C2C" w:rsidP="00B03C2C">
      <w:pPr>
        <w:tabs>
          <w:tab w:val="left" w:pos="1190"/>
        </w:tabs>
        <w:ind w:firstLineChars="200" w:firstLine="602"/>
        <w:rPr>
          <w:rFonts w:ascii="Times New Roman" w:eastAsia="仿宋_GB2312" w:hAnsi="Times New Roman"/>
          <w:b/>
          <w:color w:val="000000" w:themeColor="text1"/>
          <w:kern w:val="0"/>
          <w:sz w:val="30"/>
          <w:szCs w:val="30"/>
        </w:rPr>
      </w:pPr>
      <w:r w:rsidRPr="00DA18D4">
        <w:rPr>
          <w:rFonts w:ascii="Times New Roman" w:eastAsia="仿宋_GB2312" w:hAnsi="Times New Roman"/>
          <w:b/>
          <w:color w:val="000000" w:themeColor="text1"/>
          <w:kern w:val="0"/>
          <w:sz w:val="30"/>
          <w:szCs w:val="30"/>
        </w:rPr>
        <w:t>表三</w:t>
      </w:r>
      <w:r w:rsidRPr="00DA18D4">
        <w:rPr>
          <w:rFonts w:ascii="Times New Roman" w:eastAsia="仿宋_GB2312" w:hAnsi="Times New Roman"/>
          <w:b/>
          <w:color w:val="000000" w:themeColor="text1"/>
          <w:kern w:val="0"/>
          <w:sz w:val="30"/>
          <w:szCs w:val="30"/>
        </w:rPr>
        <w:t xml:space="preserve">                                     </w:t>
      </w:r>
      <w:r w:rsidRPr="00DA18D4">
        <w:rPr>
          <w:rFonts w:ascii="Times New Roman" w:eastAsia="仿宋_GB2312" w:hAnsi="Times New Roman"/>
          <w:color w:val="000000" w:themeColor="text1"/>
          <w:sz w:val="30"/>
          <w:szCs w:val="30"/>
        </w:rPr>
        <w:t>（</w:t>
      </w:r>
      <w:r w:rsidRPr="00DA18D4">
        <w:rPr>
          <w:rFonts w:ascii="Times New Roman" w:eastAsia="仿宋_GB2312" w:hAnsi="Times New Roman"/>
          <w:color w:val="000000" w:themeColor="text1"/>
          <w:sz w:val="24"/>
        </w:rPr>
        <w:t>单位：分</w:t>
      </w:r>
      <w:r w:rsidRPr="00DA18D4">
        <w:rPr>
          <w:rFonts w:ascii="Times New Roman" w:eastAsia="仿宋_GB2312" w:hAnsi="Times New Roman"/>
          <w:color w:val="000000" w:themeColor="text1"/>
          <w:sz w:val="30"/>
          <w:szCs w:val="30"/>
        </w:rPr>
        <w:t>）</w:t>
      </w:r>
    </w:p>
    <w:tbl>
      <w:tblPr>
        <w:tblW w:w="893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4639"/>
        <w:gridCol w:w="4297"/>
      </w:tblGrid>
      <w:tr w:rsidR="00DA18D4" w:rsidRPr="00DA18D4" w:rsidTr="00D94E6C">
        <w:trPr>
          <w:jc w:val="center"/>
        </w:trPr>
        <w:tc>
          <w:tcPr>
            <w:tcW w:w="4639" w:type="dxa"/>
          </w:tcPr>
          <w:p w:rsidR="00B03C2C" w:rsidRPr="00DA18D4" w:rsidRDefault="00B03C2C" w:rsidP="00102233">
            <w:pPr>
              <w:spacing w:line="300" w:lineRule="exact"/>
              <w:jc w:val="center"/>
              <w:rPr>
                <w:rFonts w:ascii="Times New Roman" w:eastAsia="仿宋_GB2312" w:hAnsi="Times New Roman"/>
                <w:b/>
                <w:color w:val="000000" w:themeColor="text1"/>
                <w:sz w:val="24"/>
              </w:rPr>
            </w:pPr>
            <w:r w:rsidRPr="00DA18D4">
              <w:rPr>
                <w:rFonts w:ascii="Times New Roman" w:eastAsia="仿宋_GB2312" w:hAnsi="Times New Roman"/>
                <w:b/>
                <w:color w:val="000000" w:themeColor="text1"/>
                <w:sz w:val="24"/>
              </w:rPr>
              <w:t>著</w:t>
            </w:r>
            <w:r w:rsidRPr="00DA18D4">
              <w:rPr>
                <w:rFonts w:ascii="Times New Roman" w:eastAsia="仿宋_GB2312" w:hAnsi="Times New Roman"/>
                <w:b/>
                <w:color w:val="000000" w:themeColor="text1"/>
                <w:sz w:val="24"/>
              </w:rPr>
              <w:t xml:space="preserve"> </w:t>
            </w:r>
            <w:r w:rsidRPr="00DA18D4">
              <w:rPr>
                <w:rFonts w:ascii="Times New Roman" w:eastAsia="仿宋_GB2312" w:hAnsi="Times New Roman"/>
                <w:b/>
                <w:color w:val="000000" w:themeColor="text1"/>
                <w:sz w:val="24"/>
              </w:rPr>
              <w:t>作</w:t>
            </w:r>
          </w:p>
        </w:tc>
        <w:tc>
          <w:tcPr>
            <w:tcW w:w="4297" w:type="dxa"/>
          </w:tcPr>
          <w:p w:rsidR="00B03C2C" w:rsidRPr="00DA18D4" w:rsidRDefault="00B03C2C" w:rsidP="00102233">
            <w:pPr>
              <w:spacing w:line="300" w:lineRule="exact"/>
              <w:jc w:val="center"/>
              <w:rPr>
                <w:rFonts w:ascii="Times New Roman" w:eastAsia="仿宋_GB2312" w:hAnsi="Times New Roman"/>
                <w:b/>
                <w:color w:val="000000" w:themeColor="text1"/>
                <w:sz w:val="24"/>
              </w:rPr>
            </w:pPr>
            <w:proofErr w:type="gramStart"/>
            <w:r w:rsidRPr="00DA18D4">
              <w:rPr>
                <w:rFonts w:ascii="Times New Roman" w:eastAsia="仿宋_GB2312" w:hAnsi="Times New Roman"/>
                <w:b/>
                <w:color w:val="000000" w:themeColor="text1"/>
                <w:sz w:val="24"/>
              </w:rPr>
              <w:t>绩点分</w:t>
            </w:r>
            <w:proofErr w:type="gramEnd"/>
          </w:p>
        </w:tc>
      </w:tr>
      <w:tr w:rsidR="00DA18D4" w:rsidRPr="00DA18D4" w:rsidTr="00D94E6C">
        <w:trPr>
          <w:jc w:val="center"/>
        </w:trPr>
        <w:tc>
          <w:tcPr>
            <w:tcW w:w="4639" w:type="dxa"/>
            <w:vAlign w:val="center"/>
          </w:tcPr>
          <w:p w:rsidR="00B03C2C" w:rsidRPr="00DA18D4" w:rsidRDefault="00B03C2C" w:rsidP="00102233">
            <w:pPr>
              <w:spacing w:line="300" w:lineRule="exact"/>
              <w:jc w:val="center"/>
              <w:rPr>
                <w:rFonts w:ascii="Times New Roman" w:eastAsia="仿宋_GB2312" w:hAnsi="Times New Roman"/>
                <w:color w:val="000000" w:themeColor="text1"/>
                <w:sz w:val="24"/>
              </w:rPr>
            </w:pPr>
            <w:r w:rsidRPr="00DA18D4">
              <w:rPr>
                <w:rFonts w:ascii="Times New Roman" w:eastAsia="仿宋_GB2312" w:hAnsi="Times New Roman"/>
                <w:color w:val="000000" w:themeColor="text1"/>
                <w:sz w:val="24"/>
              </w:rPr>
              <w:t>专著</w:t>
            </w:r>
          </w:p>
        </w:tc>
        <w:tc>
          <w:tcPr>
            <w:tcW w:w="4297" w:type="dxa"/>
          </w:tcPr>
          <w:p w:rsidR="00B03C2C" w:rsidRPr="00DA18D4" w:rsidRDefault="00B03C2C" w:rsidP="00102233">
            <w:pPr>
              <w:spacing w:line="300" w:lineRule="exact"/>
              <w:jc w:val="center"/>
              <w:rPr>
                <w:rFonts w:ascii="Times New Roman" w:eastAsia="仿宋_GB2312" w:hAnsi="Times New Roman"/>
                <w:color w:val="000000" w:themeColor="text1"/>
                <w:sz w:val="24"/>
              </w:rPr>
            </w:pPr>
            <w:r w:rsidRPr="00DA18D4">
              <w:rPr>
                <w:rFonts w:ascii="Times New Roman" w:eastAsia="仿宋_GB2312" w:hAnsi="Times New Roman"/>
                <w:color w:val="000000" w:themeColor="text1"/>
                <w:sz w:val="24"/>
              </w:rPr>
              <w:t>2</w:t>
            </w:r>
            <w:r w:rsidRPr="00DA18D4">
              <w:rPr>
                <w:rFonts w:ascii="Times New Roman" w:eastAsia="仿宋_GB2312" w:hAnsi="Times New Roman"/>
                <w:color w:val="000000" w:themeColor="text1"/>
                <w:sz w:val="24"/>
              </w:rPr>
              <w:t>分</w:t>
            </w:r>
            <w:r w:rsidRPr="00DA18D4">
              <w:rPr>
                <w:rFonts w:ascii="Times New Roman" w:eastAsia="仿宋_GB2312" w:hAnsi="Times New Roman"/>
                <w:color w:val="000000" w:themeColor="text1"/>
                <w:sz w:val="24"/>
              </w:rPr>
              <w:t>/10</w:t>
            </w:r>
            <w:r w:rsidRPr="00DA18D4">
              <w:rPr>
                <w:rFonts w:ascii="Times New Roman" w:eastAsia="仿宋_GB2312" w:hAnsi="Times New Roman"/>
                <w:color w:val="000000" w:themeColor="text1"/>
                <w:sz w:val="24"/>
              </w:rPr>
              <w:t>万字</w:t>
            </w:r>
          </w:p>
        </w:tc>
      </w:tr>
      <w:tr w:rsidR="00DA18D4" w:rsidRPr="00DA18D4" w:rsidTr="00D94E6C">
        <w:trPr>
          <w:jc w:val="center"/>
        </w:trPr>
        <w:tc>
          <w:tcPr>
            <w:tcW w:w="4639" w:type="dxa"/>
            <w:vAlign w:val="center"/>
          </w:tcPr>
          <w:p w:rsidR="00B03C2C" w:rsidRPr="00DA18D4" w:rsidRDefault="00B03C2C" w:rsidP="00102233">
            <w:pPr>
              <w:spacing w:line="300" w:lineRule="exact"/>
              <w:jc w:val="center"/>
              <w:rPr>
                <w:rFonts w:ascii="Times New Roman" w:eastAsia="仿宋_GB2312" w:hAnsi="Times New Roman"/>
                <w:color w:val="000000" w:themeColor="text1"/>
                <w:sz w:val="24"/>
              </w:rPr>
            </w:pPr>
            <w:r w:rsidRPr="00DA18D4">
              <w:rPr>
                <w:rFonts w:ascii="Times New Roman" w:eastAsia="仿宋_GB2312" w:hAnsi="Times New Roman"/>
                <w:color w:val="000000" w:themeColor="text1"/>
                <w:sz w:val="24"/>
              </w:rPr>
              <w:t>译著、工具书</w:t>
            </w:r>
          </w:p>
        </w:tc>
        <w:tc>
          <w:tcPr>
            <w:tcW w:w="4297" w:type="dxa"/>
          </w:tcPr>
          <w:p w:rsidR="00B03C2C" w:rsidRPr="00DA18D4" w:rsidRDefault="00B03C2C" w:rsidP="00D94E6C">
            <w:pPr>
              <w:spacing w:line="300" w:lineRule="exact"/>
              <w:jc w:val="center"/>
              <w:rPr>
                <w:rFonts w:ascii="Times New Roman" w:eastAsia="仿宋_GB2312" w:hAnsi="Times New Roman"/>
                <w:color w:val="000000" w:themeColor="text1"/>
                <w:sz w:val="24"/>
              </w:rPr>
            </w:pPr>
            <w:r w:rsidRPr="00DA18D4">
              <w:rPr>
                <w:rFonts w:ascii="Times New Roman" w:eastAsia="仿宋_GB2312" w:hAnsi="Times New Roman"/>
                <w:color w:val="000000" w:themeColor="text1"/>
                <w:sz w:val="24"/>
              </w:rPr>
              <w:t>1</w:t>
            </w:r>
            <w:r w:rsidRPr="00DA18D4">
              <w:rPr>
                <w:rFonts w:ascii="Times New Roman" w:eastAsia="仿宋_GB2312" w:hAnsi="Times New Roman"/>
                <w:color w:val="000000" w:themeColor="text1"/>
                <w:sz w:val="24"/>
              </w:rPr>
              <w:t>分</w:t>
            </w:r>
            <w:r w:rsidRPr="00DA18D4">
              <w:rPr>
                <w:rFonts w:ascii="Times New Roman" w:eastAsia="仿宋_GB2312" w:hAnsi="Times New Roman"/>
                <w:color w:val="000000" w:themeColor="text1"/>
                <w:sz w:val="24"/>
              </w:rPr>
              <w:t>/</w:t>
            </w:r>
            <w:r w:rsidR="00D94E6C" w:rsidRPr="00DA18D4">
              <w:rPr>
                <w:rFonts w:ascii="Times New Roman" w:eastAsia="仿宋_GB2312" w:hAnsi="Times New Roman"/>
                <w:color w:val="000000" w:themeColor="text1"/>
                <w:sz w:val="24"/>
              </w:rPr>
              <w:t>3</w:t>
            </w:r>
            <w:r w:rsidRPr="00DA18D4">
              <w:rPr>
                <w:rFonts w:ascii="Times New Roman" w:eastAsia="仿宋_GB2312" w:hAnsi="Times New Roman"/>
                <w:color w:val="000000" w:themeColor="text1"/>
                <w:sz w:val="24"/>
              </w:rPr>
              <w:t>0</w:t>
            </w:r>
            <w:r w:rsidRPr="00DA18D4">
              <w:rPr>
                <w:rFonts w:ascii="Times New Roman" w:eastAsia="仿宋_GB2312" w:hAnsi="Times New Roman"/>
                <w:color w:val="000000" w:themeColor="text1"/>
                <w:sz w:val="24"/>
              </w:rPr>
              <w:t>万字</w:t>
            </w:r>
          </w:p>
        </w:tc>
      </w:tr>
    </w:tbl>
    <w:p w:rsidR="00D94E6C" w:rsidRPr="00824B40" w:rsidRDefault="00D94E6C" w:rsidP="00D94E6C">
      <w:pPr>
        <w:tabs>
          <w:tab w:val="left" w:pos="965"/>
          <w:tab w:val="left" w:pos="1158"/>
        </w:tabs>
        <w:spacing w:line="500" w:lineRule="exact"/>
        <w:ind w:left="1193" w:hangingChars="495" w:hanging="1193"/>
        <w:rPr>
          <w:rFonts w:ascii="Times New Roman" w:eastAsia="仿宋_GB2312" w:hAnsi="Times New Roman"/>
          <w:b/>
          <w:sz w:val="24"/>
        </w:rPr>
      </w:pPr>
      <w:r w:rsidRPr="00824B40">
        <w:rPr>
          <w:rFonts w:ascii="Times New Roman" w:eastAsia="仿宋_GB2312" w:hAnsi="Times New Roman"/>
          <w:b/>
          <w:sz w:val="24"/>
        </w:rPr>
        <w:t>说明：</w:t>
      </w:r>
    </w:p>
    <w:p w:rsidR="00D94E6C" w:rsidRPr="00824B40" w:rsidRDefault="00D94E6C" w:rsidP="00D94E6C">
      <w:pPr>
        <w:tabs>
          <w:tab w:val="left" w:pos="965"/>
          <w:tab w:val="left" w:pos="1158"/>
        </w:tabs>
        <w:spacing w:line="500" w:lineRule="exact"/>
        <w:ind w:firstLineChars="198" w:firstLine="475"/>
        <w:rPr>
          <w:rFonts w:ascii="Times New Roman" w:eastAsia="仿宋_GB2312" w:hAnsi="Times New Roman"/>
          <w:kern w:val="0"/>
          <w:sz w:val="24"/>
        </w:rPr>
      </w:pPr>
      <w:r w:rsidRPr="00824B40">
        <w:rPr>
          <w:rFonts w:ascii="Times New Roman" w:eastAsia="仿宋_GB2312" w:hAnsi="Times New Roman"/>
          <w:kern w:val="0"/>
          <w:sz w:val="24"/>
        </w:rPr>
        <w:t>㈠</w:t>
      </w:r>
      <w:r w:rsidRPr="00824B40">
        <w:rPr>
          <w:rFonts w:ascii="Times New Roman" w:eastAsia="仿宋_GB2312" w:hAnsi="Times New Roman"/>
          <w:kern w:val="0"/>
          <w:sz w:val="24"/>
        </w:rPr>
        <w:t xml:space="preserve">  </w:t>
      </w:r>
      <w:r w:rsidRPr="00824B40">
        <w:rPr>
          <w:rFonts w:ascii="Times New Roman" w:eastAsia="仿宋_GB2312" w:hAnsi="Times New Roman"/>
          <w:kern w:val="0"/>
          <w:sz w:val="24"/>
        </w:rPr>
        <w:t>著作必须已经正式出版。</w:t>
      </w:r>
    </w:p>
    <w:p w:rsidR="00D94E6C" w:rsidRPr="00824B40" w:rsidRDefault="00D94E6C" w:rsidP="00D94E6C">
      <w:pPr>
        <w:tabs>
          <w:tab w:val="left" w:pos="965"/>
          <w:tab w:val="left" w:pos="1158"/>
        </w:tabs>
        <w:spacing w:line="500" w:lineRule="exact"/>
        <w:ind w:firstLineChars="198" w:firstLine="475"/>
        <w:rPr>
          <w:rFonts w:ascii="Times New Roman" w:eastAsia="仿宋_GB2312" w:hAnsi="Times New Roman"/>
          <w:kern w:val="0"/>
          <w:sz w:val="24"/>
        </w:rPr>
      </w:pPr>
      <w:r w:rsidRPr="00824B40">
        <w:rPr>
          <w:rFonts w:ascii="Times New Roman" w:eastAsia="仿宋_GB2312" w:hAnsi="Times New Roman"/>
          <w:kern w:val="0"/>
          <w:sz w:val="24"/>
        </w:rPr>
        <w:t>㈡　专著必须含有</w:t>
      </w:r>
      <w:r w:rsidRPr="00824B40">
        <w:rPr>
          <w:rFonts w:ascii="Times New Roman" w:eastAsia="仿宋_GB2312" w:hAnsi="Times New Roman"/>
          <w:kern w:val="0"/>
          <w:sz w:val="24"/>
        </w:rPr>
        <w:t>5</w:t>
      </w:r>
      <w:r w:rsidRPr="00824B40">
        <w:rPr>
          <w:rFonts w:ascii="Times New Roman" w:eastAsia="仿宋_GB2312" w:hAnsi="Times New Roman"/>
          <w:kern w:val="0"/>
          <w:sz w:val="24"/>
        </w:rPr>
        <w:t>篇以上重要刊物发表的相关论文。</w:t>
      </w:r>
    </w:p>
    <w:p w:rsidR="00D94E6C" w:rsidRPr="00824B40" w:rsidRDefault="00D94E6C" w:rsidP="00D94E6C">
      <w:pPr>
        <w:tabs>
          <w:tab w:val="left" w:pos="965"/>
          <w:tab w:val="left" w:pos="1158"/>
        </w:tabs>
        <w:spacing w:line="500" w:lineRule="exact"/>
        <w:ind w:firstLineChars="198" w:firstLine="475"/>
        <w:rPr>
          <w:rFonts w:ascii="Times New Roman" w:eastAsia="仿宋_GB2312" w:hAnsi="Times New Roman"/>
          <w:kern w:val="0"/>
          <w:sz w:val="24"/>
        </w:rPr>
      </w:pPr>
      <w:r w:rsidRPr="00824B40">
        <w:rPr>
          <w:rFonts w:ascii="Times New Roman" w:eastAsia="仿宋_GB2312" w:hAnsi="Times New Roman"/>
          <w:kern w:val="0"/>
          <w:sz w:val="24"/>
        </w:rPr>
        <w:t>㈢　主编和</w:t>
      </w:r>
      <w:proofErr w:type="gramStart"/>
      <w:r w:rsidRPr="00824B40">
        <w:rPr>
          <w:rFonts w:ascii="Times New Roman" w:eastAsia="仿宋_GB2312" w:hAnsi="Times New Roman"/>
          <w:kern w:val="0"/>
          <w:sz w:val="24"/>
        </w:rPr>
        <w:t>参编</w:t>
      </w:r>
      <w:proofErr w:type="gramEnd"/>
      <w:r w:rsidRPr="00824B40">
        <w:rPr>
          <w:rFonts w:ascii="Times New Roman" w:eastAsia="仿宋_GB2312" w:hAnsi="Times New Roman"/>
          <w:kern w:val="0"/>
          <w:sz w:val="24"/>
        </w:rPr>
        <w:t>均按上述标准奖励，</w:t>
      </w:r>
      <w:proofErr w:type="gramStart"/>
      <w:r w:rsidRPr="00824B40">
        <w:rPr>
          <w:rFonts w:ascii="Times New Roman" w:eastAsia="仿宋_GB2312" w:hAnsi="Times New Roman"/>
          <w:kern w:val="0"/>
          <w:sz w:val="24"/>
        </w:rPr>
        <w:t>但参编著</w:t>
      </w:r>
      <w:proofErr w:type="gramEnd"/>
      <w:r w:rsidRPr="00824B40">
        <w:rPr>
          <w:rFonts w:ascii="Times New Roman" w:eastAsia="仿宋_GB2312" w:hAnsi="Times New Roman"/>
          <w:kern w:val="0"/>
          <w:sz w:val="24"/>
        </w:rPr>
        <w:t>作中必需明确指出我校教职工参编的章节，方可予以奖励。</w:t>
      </w:r>
    </w:p>
    <w:p w:rsidR="00D94E6C" w:rsidRPr="00824B40" w:rsidRDefault="00D94E6C" w:rsidP="00D94E6C">
      <w:pPr>
        <w:tabs>
          <w:tab w:val="left" w:pos="965"/>
          <w:tab w:val="left" w:pos="1158"/>
        </w:tabs>
        <w:spacing w:line="500" w:lineRule="exact"/>
        <w:ind w:firstLineChars="198" w:firstLine="475"/>
        <w:rPr>
          <w:rFonts w:ascii="Times New Roman" w:eastAsia="仿宋_GB2312" w:hAnsi="Times New Roman"/>
          <w:kern w:val="0"/>
          <w:sz w:val="24"/>
        </w:rPr>
      </w:pPr>
      <w:r w:rsidRPr="00824B40">
        <w:rPr>
          <w:rFonts w:ascii="Times New Roman" w:eastAsia="仿宋_GB2312" w:hAnsi="Times New Roman"/>
          <w:kern w:val="0"/>
          <w:sz w:val="24"/>
        </w:rPr>
        <w:t>㈣　英文专著按中文专著奖励标准</w:t>
      </w:r>
      <w:r w:rsidRPr="00824B40">
        <w:rPr>
          <w:rFonts w:ascii="Times New Roman" w:eastAsia="仿宋_GB2312" w:hAnsi="Times New Roman"/>
          <w:kern w:val="0"/>
          <w:sz w:val="24"/>
        </w:rPr>
        <w:t>1.5</w:t>
      </w:r>
      <w:r w:rsidRPr="00824B40">
        <w:rPr>
          <w:rFonts w:ascii="Times New Roman" w:eastAsia="仿宋_GB2312" w:hAnsi="Times New Roman"/>
          <w:kern w:val="0"/>
          <w:sz w:val="24"/>
        </w:rPr>
        <w:t>倍进行折算。</w:t>
      </w:r>
    </w:p>
    <w:p w:rsidR="00D94E6C" w:rsidRPr="00824B40" w:rsidRDefault="00D94E6C" w:rsidP="00D94E6C">
      <w:pPr>
        <w:tabs>
          <w:tab w:val="left" w:pos="965"/>
          <w:tab w:val="left" w:pos="1158"/>
        </w:tabs>
        <w:spacing w:line="500" w:lineRule="exact"/>
        <w:ind w:firstLineChars="198" w:firstLine="475"/>
        <w:rPr>
          <w:rFonts w:ascii="Times New Roman" w:eastAsia="仿宋_GB2312" w:hAnsi="Times New Roman"/>
          <w:kern w:val="0"/>
          <w:sz w:val="24"/>
        </w:rPr>
      </w:pPr>
      <w:r w:rsidRPr="00824B40">
        <w:rPr>
          <w:rFonts w:ascii="Times New Roman" w:eastAsia="仿宋_GB2312" w:hAnsi="Times New Roman"/>
          <w:kern w:val="0"/>
          <w:sz w:val="24"/>
        </w:rPr>
        <w:t>㈤　英汉词典，包括英文字符和汉字，首先将英文总字符数以</w:t>
      </w:r>
      <w:r w:rsidRPr="00824B40">
        <w:rPr>
          <w:rFonts w:ascii="Times New Roman" w:eastAsia="仿宋_GB2312" w:hAnsi="Times New Roman"/>
          <w:kern w:val="0"/>
          <w:sz w:val="24"/>
        </w:rPr>
        <w:t>60%</w:t>
      </w:r>
      <w:r w:rsidRPr="00824B40">
        <w:rPr>
          <w:rFonts w:ascii="Times New Roman" w:eastAsia="仿宋_GB2312" w:hAnsi="Times New Roman"/>
          <w:kern w:val="0"/>
          <w:sz w:val="24"/>
        </w:rPr>
        <w:t>比例折算为汉字数，然后再</w:t>
      </w:r>
      <w:bookmarkStart w:id="0" w:name="_GoBack"/>
      <w:r w:rsidRPr="00DA18D4">
        <w:rPr>
          <w:rFonts w:ascii="Times New Roman" w:eastAsia="仿宋_GB2312" w:hAnsi="Times New Roman"/>
          <w:color w:val="000000" w:themeColor="text1"/>
          <w:kern w:val="0"/>
          <w:sz w:val="24"/>
        </w:rPr>
        <w:t>按</w:t>
      </w:r>
      <w:proofErr w:type="gramStart"/>
      <w:r w:rsidRPr="00DA18D4">
        <w:rPr>
          <w:rFonts w:ascii="Times New Roman" w:eastAsia="仿宋_GB2312" w:hAnsi="Times New Roman"/>
          <w:color w:val="000000" w:themeColor="text1"/>
          <w:kern w:val="0"/>
          <w:sz w:val="24"/>
        </w:rPr>
        <w:t>1</w:t>
      </w:r>
      <w:r w:rsidRPr="00DA18D4">
        <w:rPr>
          <w:rFonts w:ascii="Times New Roman" w:eastAsia="仿宋_GB2312" w:hAnsi="Times New Roman"/>
          <w:color w:val="000000" w:themeColor="text1"/>
          <w:kern w:val="0"/>
          <w:sz w:val="24"/>
        </w:rPr>
        <w:t>个绩点</w:t>
      </w:r>
      <w:proofErr w:type="gramEnd"/>
      <w:r w:rsidRPr="00DA18D4">
        <w:rPr>
          <w:rFonts w:ascii="Times New Roman" w:eastAsia="仿宋_GB2312" w:hAnsi="Times New Roman"/>
          <w:color w:val="000000" w:themeColor="text1"/>
          <w:kern w:val="0"/>
          <w:sz w:val="24"/>
        </w:rPr>
        <w:t>/30</w:t>
      </w:r>
      <w:r w:rsidRPr="00DA18D4">
        <w:rPr>
          <w:rFonts w:ascii="Times New Roman" w:eastAsia="仿宋_GB2312" w:hAnsi="Times New Roman"/>
          <w:color w:val="000000" w:themeColor="text1"/>
          <w:kern w:val="0"/>
          <w:sz w:val="24"/>
        </w:rPr>
        <w:t>万字的</w:t>
      </w:r>
      <w:bookmarkEnd w:id="0"/>
      <w:r w:rsidRPr="00824B40">
        <w:rPr>
          <w:rFonts w:ascii="Times New Roman" w:eastAsia="仿宋_GB2312" w:hAnsi="Times New Roman"/>
          <w:kern w:val="0"/>
          <w:sz w:val="24"/>
        </w:rPr>
        <w:t>标准奖励。</w:t>
      </w:r>
    </w:p>
    <w:p w:rsidR="00D94E6C" w:rsidRPr="00824B40" w:rsidRDefault="00D94E6C" w:rsidP="00D94E6C">
      <w:pPr>
        <w:tabs>
          <w:tab w:val="left" w:pos="965"/>
          <w:tab w:val="left" w:pos="1158"/>
        </w:tabs>
        <w:spacing w:line="500" w:lineRule="exact"/>
        <w:ind w:firstLineChars="198" w:firstLine="475"/>
        <w:rPr>
          <w:rFonts w:ascii="Times New Roman" w:eastAsia="仿宋_GB2312" w:hAnsi="Times New Roman"/>
          <w:kern w:val="0"/>
          <w:sz w:val="24"/>
        </w:rPr>
      </w:pPr>
      <w:r w:rsidRPr="00824B40">
        <w:rPr>
          <w:rFonts w:ascii="Times New Roman" w:eastAsia="仿宋_GB2312" w:hAnsi="Times New Roman"/>
          <w:kern w:val="0"/>
          <w:sz w:val="24"/>
        </w:rPr>
        <w:t>㈥　正式出版的教材</w:t>
      </w:r>
      <w:proofErr w:type="gramStart"/>
      <w:r w:rsidRPr="00824B40">
        <w:rPr>
          <w:rFonts w:ascii="Times New Roman" w:eastAsia="仿宋_GB2312" w:hAnsi="Times New Roman"/>
          <w:kern w:val="0"/>
          <w:sz w:val="24"/>
        </w:rPr>
        <w:t>另行由</w:t>
      </w:r>
      <w:proofErr w:type="gramEnd"/>
      <w:r w:rsidRPr="00824B40">
        <w:rPr>
          <w:rFonts w:ascii="Times New Roman" w:eastAsia="仿宋_GB2312" w:hAnsi="Times New Roman"/>
          <w:kern w:val="0"/>
          <w:sz w:val="24"/>
        </w:rPr>
        <w:t>教务处根据教学绩效奖励标准奖励。</w:t>
      </w:r>
    </w:p>
    <w:p w:rsidR="00D94E6C" w:rsidRPr="00824B40" w:rsidRDefault="00D94E6C" w:rsidP="00D94E6C">
      <w:pPr>
        <w:tabs>
          <w:tab w:val="left" w:pos="965"/>
          <w:tab w:val="left" w:pos="1158"/>
        </w:tabs>
        <w:spacing w:line="500" w:lineRule="exact"/>
        <w:ind w:firstLineChars="198" w:firstLine="475"/>
        <w:rPr>
          <w:rFonts w:ascii="Times New Roman" w:eastAsia="仿宋_GB2312" w:hAnsi="Times New Roman"/>
          <w:kern w:val="0"/>
          <w:sz w:val="24"/>
        </w:rPr>
      </w:pPr>
      <w:r w:rsidRPr="00824B40">
        <w:rPr>
          <w:rFonts w:ascii="Times New Roman" w:eastAsia="仿宋_GB2312" w:hAnsi="Times New Roman"/>
          <w:kern w:val="0"/>
          <w:sz w:val="24"/>
        </w:rPr>
        <w:t>㈦　重复获奖的只计算最高奖。</w:t>
      </w:r>
    </w:p>
    <w:p w:rsidR="00B03C2C" w:rsidRPr="00824B40" w:rsidRDefault="00B03C2C" w:rsidP="00B03C2C">
      <w:pPr>
        <w:tabs>
          <w:tab w:val="left" w:pos="965"/>
          <w:tab w:val="left" w:pos="1158"/>
        </w:tabs>
        <w:spacing w:line="500" w:lineRule="exact"/>
        <w:rPr>
          <w:rFonts w:ascii="Times New Roman" w:eastAsia="仿宋_GB2312" w:hAnsi="Times New Roman"/>
          <w:kern w:val="0"/>
          <w:sz w:val="32"/>
          <w:szCs w:val="32"/>
        </w:rPr>
      </w:pPr>
    </w:p>
    <w:p w:rsidR="00B03C2C" w:rsidRPr="00824B40" w:rsidRDefault="00B03C2C" w:rsidP="00B03C2C">
      <w:pPr>
        <w:tabs>
          <w:tab w:val="left" w:pos="1190"/>
        </w:tabs>
        <w:spacing w:line="560" w:lineRule="exact"/>
        <w:ind w:firstLineChars="200" w:firstLine="643"/>
        <w:rPr>
          <w:rFonts w:ascii="Times New Roman" w:eastAsia="仿宋_GB2312" w:hAnsi="Times New Roman"/>
          <w:kern w:val="0"/>
          <w:sz w:val="32"/>
          <w:szCs w:val="32"/>
        </w:rPr>
      </w:pPr>
      <w:r w:rsidRPr="00824B40">
        <w:rPr>
          <w:rFonts w:ascii="Times New Roman" w:eastAsia="仿宋_GB2312" w:hAnsi="Times New Roman"/>
          <w:b/>
          <w:kern w:val="0"/>
          <w:sz w:val="32"/>
          <w:szCs w:val="32"/>
        </w:rPr>
        <w:t>五、专利奖励标准：</w:t>
      </w:r>
      <w:r w:rsidRPr="00824B40">
        <w:rPr>
          <w:rFonts w:ascii="Times New Roman" w:eastAsia="仿宋_GB2312" w:hAnsi="Times New Roman"/>
          <w:kern w:val="0"/>
          <w:sz w:val="32"/>
          <w:szCs w:val="32"/>
        </w:rPr>
        <w:t>（见表四）</w:t>
      </w:r>
    </w:p>
    <w:p w:rsidR="00B03C2C" w:rsidRPr="00824B40" w:rsidRDefault="00B03C2C" w:rsidP="00B03C2C">
      <w:pPr>
        <w:tabs>
          <w:tab w:val="left" w:pos="1190"/>
        </w:tabs>
        <w:ind w:firstLineChars="200" w:firstLine="602"/>
        <w:rPr>
          <w:rFonts w:ascii="Times New Roman" w:eastAsia="仿宋_GB2312" w:hAnsi="Times New Roman"/>
          <w:b/>
          <w:kern w:val="0"/>
          <w:sz w:val="30"/>
          <w:szCs w:val="30"/>
        </w:rPr>
      </w:pPr>
      <w:r w:rsidRPr="00824B40">
        <w:rPr>
          <w:rFonts w:ascii="Times New Roman" w:eastAsia="仿宋_GB2312" w:hAnsi="Times New Roman"/>
          <w:b/>
          <w:kern w:val="0"/>
          <w:sz w:val="30"/>
          <w:szCs w:val="30"/>
        </w:rPr>
        <w:t>表四</w:t>
      </w:r>
      <w:r w:rsidRPr="00824B40">
        <w:rPr>
          <w:rFonts w:ascii="Times New Roman" w:eastAsia="仿宋_GB2312" w:hAnsi="Times New Roman"/>
          <w:b/>
          <w:kern w:val="0"/>
          <w:sz w:val="30"/>
          <w:szCs w:val="30"/>
        </w:rPr>
        <w:t xml:space="preserve">                                      </w:t>
      </w:r>
      <w:r w:rsidRPr="00824B40">
        <w:rPr>
          <w:rFonts w:ascii="Times New Roman" w:eastAsia="仿宋_GB2312" w:hAnsi="Times New Roman"/>
          <w:sz w:val="30"/>
          <w:szCs w:val="30"/>
        </w:rPr>
        <w:t>（</w:t>
      </w:r>
      <w:r w:rsidRPr="00824B40">
        <w:rPr>
          <w:rFonts w:ascii="Times New Roman" w:eastAsia="仿宋_GB2312" w:hAnsi="Times New Roman"/>
          <w:sz w:val="24"/>
        </w:rPr>
        <w:t>单位：元</w:t>
      </w:r>
      <w:r w:rsidRPr="00824B40">
        <w:rPr>
          <w:rFonts w:ascii="Times New Roman" w:eastAsia="仿宋_GB2312" w:hAnsi="Times New Roman"/>
          <w:sz w:val="30"/>
          <w:szCs w:val="30"/>
        </w:rPr>
        <w:t>）</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321"/>
        <w:gridCol w:w="1848"/>
        <w:gridCol w:w="2572"/>
        <w:gridCol w:w="1837"/>
        <w:gridCol w:w="1358"/>
      </w:tblGrid>
      <w:tr w:rsidR="00B03C2C" w:rsidRPr="00824B40" w:rsidTr="00102233">
        <w:trPr>
          <w:cantSplit/>
          <w:trHeight w:val="581"/>
          <w:jc w:val="center"/>
        </w:trPr>
        <w:tc>
          <w:tcPr>
            <w:tcW w:w="1321" w:type="dxa"/>
            <w:vAlign w:val="center"/>
          </w:tcPr>
          <w:p w:rsidR="00B03C2C" w:rsidRPr="00824B40" w:rsidRDefault="00B03C2C" w:rsidP="00102233">
            <w:pPr>
              <w:spacing w:line="400" w:lineRule="exact"/>
              <w:jc w:val="center"/>
              <w:rPr>
                <w:rFonts w:ascii="Times New Roman" w:eastAsia="仿宋_GB2312" w:hAnsi="Times New Roman"/>
                <w:b/>
                <w:sz w:val="24"/>
              </w:rPr>
            </w:pPr>
            <w:r w:rsidRPr="00824B40">
              <w:rPr>
                <w:rFonts w:ascii="Times New Roman" w:eastAsia="仿宋_GB2312" w:hAnsi="Times New Roman"/>
                <w:b/>
                <w:sz w:val="24"/>
              </w:rPr>
              <w:t>专利类别</w:t>
            </w:r>
          </w:p>
        </w:tc>
        <w:tc>
          <w:tcPr>
            <w:tcW w:w="1848" w:type="dxa"/>
            <w:vAlign w:val="center"/>
          </w:tcPr>
          <w:p w:rsidR="00B03C2C" w:rsidRPr="00824B40" w:rsidRDefault="00B03C2C" w:rsidP="00102233">
            <w:pPr>
              <w:tabs>
                <w:tab w:val="left" w:pos="965"/>
                <w:tab w:val="left" w:pos="1158"/>
              </w:tabs>
              <w:spacing w:line="400" w:lineRule="exact"/>
              <w:jc w:val="center"/>
              <w:rPr>
                <w:rFonts w:ascii="Times New Roman" w:eastAsia="仿宋_GB2312" w:hAnsi="Times New Roman"/>
                <w:b/>
                <w:color w:val="000000"/>
                <w:kern w:val="0"/>
                <w:sz w:val="24"/>
              </w:rPr>
            </w:pPr>
            <w:r w:rsidRPr="00824B40">
              <w:rPr>
                <w:rFonts w:ascii="Times New Roman" w:eastAsia="仿宋_GB2312" w:hAnsi="Times New Roman"/>
                <w:b/>
                <w:color w:val="000000"/>
                <w:kern w:val="0"/>
                <w:sz w:val="24"/>
              </w:rPr>
              <w:t>PCT</w:t>
            </w:r>
            <w:r w:rsidRPr="00824B40">
              <w:rPr>
                <w:rFonts w:ascii="Times New Roman" w:eastAsia="仿宋_GB2312" w:hAnsi="Times New Roman"/>
                <w:b/>
                <w:color w:val="000000"/>
                <w:kern w:val="0"/>
                <w:sz w:val="24"/>
              </w:rPr>
              <w:t>专利</w:t>
            </w:r>
          </w:p>
        </w:tc>
        <w:tc>
          <w:tcPr>
            <w:tcW w:w="2572" w:type="dxa"/>
            <w:vAlign w:val="center"/>
          </w:tcPr>
          <w:p w:rsidR="00B03C2C" w:rsidRPr="00824B40" w:rsidRDefault="00B03C2C" w:rsidP="00102233">
            <w:pPr>
              <w:spacing w:line="400" w:lineRule="exact"/>
              <w:jc w:val="center"/>
              <w:rPr>
                <w:rFonts w:ascii="Times New Roman" w:eastAsia="仿宋_GB2312" w:hAnsi="Times New Roman"/>
                <w:b/>
                <w:sz w:val="24"/>
              </w:rPr>
            </w:pPr>
            <w:r w:rsidRPr="00824B40">
              <w:rPr>
                <w:rFonts w:ascii="Times New Roman" w:eastAsia="仿宋_GB2312" w:hAnsi="Times New Roman"/>
                <w:b/>
                <w:sz w:val="24"/>
              </w:rPr>
              <w:t>发明专利</w:t>
            </w:r>
          </w:p>
        </w:tc>
        <w:tc>
          <w:tcPr>
            <w:tcW w:w="1837" w:type="dxa"/>
            <w:tcBorders>
              <w:right w:val="single" w:sz="4" w:space="0" w:color="auto"/>
            </w:tcBorders>
            <w:vAlign w:val="center"/>
          </w:tcPr>
          <w:p w:rsidR="00B03C2C" w:rsidRPr="00824B40" w:rsidRDefault="00B03C2C" w:rsidP="00102233">
            <w:pPr>
              <w:spacing w:line="240" w:lineRule="exact"/>
              <w:jc w:val="center"/>
              <w:rPr>
                <w:rFonts w:ascii="Times New Roman" w:eastAsia="仿宋_GB2312" w:hAnsi="Times New Roman"/>
                <w:b/>
                <w:sz w:val="24"/>
              </w:rPr>
            </w:pPr>
            <w:r w:rsidRPr="00824B40">
              <w:rPr>
                <w:rFonts w:ascii="Times New Roman" w:eastAsia="仿宋_GB2312" w:hAnsi="Times New Roman"/>
                <w:b/>
                <w:sz w:val="24"/>
              </w:rPr>
              <w:t>实用新型</w:t>
            </w:r>
          </w:p>
          <w:p w:rsidR="00B03C2C" w:rsidRPr="00824B40" w:rsidRDefault="00B03C2C" w:rsidP="00102233">
            <w:pPr>
              <w:spacing w:line="240" w:lineRule="exact"/>
              <w:jc w:val="center"/>
              <w:rPr>
                <w:rFonts w:ascii="Times New Roman" w:eastAsia="仿宋_GB2312" w:hAnsi="Times New Roman"/>
                <w:b/>
                <w:sz w:val="24"/>
              </w:rPr>
            </w:pPr>
            <w:r w:rsidRPr="00824B40">
              <w:rPr>
                <w:rFonts w:ascii="Times New Roman" w:eastAsia="仿宋_GB2312" w:hAnsi="Times New Roman"/>
                <w:b/>
                <w:sz w:val="24"/>
              </w:rPr>
              <w:t>外观设计专利</w:t>
            </w:r>
          </w:p>
        </w:tc>
        <w:tc>
          <w:tcPr>
            <w:tcW w:w="1358" w:type="dxa"/>
            <w:tcBorders>
              <w:left w:val="single" w:sz="4" w:space="0" w:color="auto"/>
            </w:tcBorders>
            <w:vAlign w:val="center"/>
          </w:tcPr>
          <w:p w:rsidR="00B03C2C" w:rsidRPr="00824B40" w:rsidRDefault="00B03C2C" w:rsidP="00102233">
            <w:pPr>
              <w:spacing w:line="240" w:lineRule="exact"/>
              <w:jc w:val="center"/>
              <w:rPr>
                <w:rFonts w:ascii="Times New Roman" w:eastAsia="仿宋_GB2312" w:hAnsi="Times New Roman"/>
                <w:b/>
                <w:sz w:val="24"/>
              </w:rPr>
            </w:pPr>
            <w:r w:rsidRPr="00824B40">
              <w:rPr>
                <w:rFonts w:ascii="Times New Roman" w:eastAsia="仿宋_GB2312" w:hAnsi="Times New Roman"/>
                <w:b/>
                <w:sz w:val="24"/>
              </w:rPr>
              <w:t>软件著作权登记</w:t>
            </w:r>
          </w:p>
        </w:tc>
      </w:tr>
      <w:tr w:rsidR="00B03C2C" w:rsidRPr="00824B40" w:rsidTr="00102233">
        <w:trPr>
          <w:cantSplit/>
          <w:trHeight w:val="1343"/>
          <w:jc w:val="center"/>
        </w:trPr>
        <w:tc>
          <w:tcPr>
            <w:tcW w:w="1321" w:type="dxa"/>
            <w:vAlign w:val="center"/>
          </w:tcPr>
          <w:p w:rsidR="00B03C2C" w:rsidRPr="00824B40" w:rsidRDefault="00B03C2C" w:rsidP="00102233">
            <w:pPr>
              <w:jc w:val="center"/>
              <w:rPr>
                <w:rFonts w:ascii="Times New Roman" w:eastAsia="仿宋_GB2312" w:hAnsi="Times New Roman"/>
                <w:sz w:val="24"/>
              </w:rPr>
            </w:pPr>
            <w:r w:rsidRPr="00824B40">
              <w:rPr>
                <w:rFonts w:ascii="Times New Roman" w:eastAsia="仿宋_GB2312" w:hAnsi="Times New Roman"/>
                <w:sz w:val="24"/>
              </w:rPr>
              <w:t>奖金（元）</w:t>
            </w:r>
          </w:p>
        </w:tc>
        <w:tc>
          <w:tcPr>
            <w:tcW w:w="1848" w:type="dxa"/>
            <w:vAlign w:val="center"/>
          </w:tcPr>
          <w:p w:rsidR="00B03C2C" w:rsidRPr="00824B40" w:rsidRDefault="00B03C2C" w:rsidP="00102233">
            <w:pPr>
              <w:tabs>
                <w:tab w:val="left" w:pos="965"/>
                <w:tab w:val="left" w:pos="1158"/>
              </w:tabs>
              <w:spacing w:line="300" w:lineRule="exact"/>
              <w:rPr>
                <w:rFonts w:ascii="Times New Roman" w:eastAsia="仿宋_GB2312" w:hAnsi="Times New Roman"/>
                <w:color w:val="000000"/>
                <w:kern w:val="0"/>
                <w:sz w:val="24"/>
              </w:rPr>
            </w:pPr>
            <w:r w:rsidRPr="00824B40">
              <w:rPr>
                <w:rFonts w:ascii="Times New Roman" w:eastAsia="仿宋_GB2312" w:hAnsi="Times New Roman"/>
                <w:color w:val="000000"/>
                <w:kern w:val="0"/>
                <w:sz w:val="24"/>
              </w:rPr>
              <w:t>20000</w:t>
            </w:r>
            <w:r w:rsidRPr="00824B40">
              <w:rPr>
                <w:rFonts w:ascii="Times New Roman" w:eastAsia="仿宋_GB2312" w:hAnsi="Times New Roman"/>
                <w:color w:val="000000"/>
                <w:kern w:val="0"/>
                <w:sz w:val="24"/>
              </w:rPr>
              <w:t>（其中申请专利奖</w:t>
            </w:r>
            <w:r w:rsidRPr="00824B40">
              <w:rPr>
                <w:rFonts w:ascii="Times New Roman" w:eastAsia="仿宋_GB2312" w:hAnsi="Times New Roman"/>
                <w:color w:val="000000"/>
                <w:kern w:val="0"/>
                <w:sz w:val="24"/>
              </w:rPr>
              <w:t>8000</w:t>
            </w:r>
            <w:r w:rsidRPr="00824B40">
              <w:rPr>
                <w:rFonts w:ascii="Times New Roman" w:eastAsia="仿宋_GB2312" w:hAnsi="Times New Roman"/>
                <w:color w:val="000000"/>
                <w:kern w:val="0"/>
                <w:sz w:val="24"/>
              </w:rPr>
              <w:t>，年底奖</w:t>
            </w:r>
            <w:r w:rsidRPr="00824B40">
              <w:rPr>
                <w:rFonts w:ascii="Times New Roman" w:eastAsia="仿宋_GB2312" w:hAnsi="Times New Roman"/>
                <w:color w:val="000000"/>
                <w:kern w:val="0"/>
                <w:sz w:val="24"/>
              </w:rPr>
              <w:t>5000</w:t>
            </w:r>
            <w:r w:rsidRPr="00824B40">
              <w:rPr>
                <w:rFonts w:ascii="Times New Roman" w:eastAsia="仿宋_GB2312" w:hAnsi="Times New Roman"/>
                <w:color w:val="000000"/>
                <w:kern w:val="0"/>
                <w:sz w:val="24"/>
              </w:rPr>
              <w:t>，获得专利再奖</w:t>
            </w:r>
            <w:r w:rsidRPr="00824B40">
              <w:rPr>
                <w:rFonts w:ascii="Times New Roman" w:eastAsia="仿宋_GB2312" w:hAnsi="Times New Roman"/>
                <w:color w:val="000000"/>
                <w:kern w:val="0"/>
                <w:sz w:val="24"/>
              </w:rPr>
              <w:t>7000</w:t>
            </w:r>
            <w:r w:rsidRPr="00824B40">
              <w:rPr>
                <w:rFonts w:ascii="Times New Roman" w:eastAsia="仿宋_GB2312" w:hAnsi="Times New Roman"/>
                <w:color w:val="000000"/>
                <w:kern w:val="0"/>
                <w:sz w:val="24"/>
              </w:rPr>
              <w:t>）</w:t>
            </w:r>
          </w:p>
        </w:tc>
        <w:tc>
          <w:tcPr>
            <w:tcW w:w="2572" w:type="dxa"/>
            <w:vAlign w:val="center"/>
          </w:tcPr>
          <w:p w:rsidR="00B03C2C" w:rsidRPr="00824B40" w:rsidRDefault="00B03C2C" w:rsidP="00102233">
            <w:pPr>
              <w:spacing w:line="300" w:lineRule="exact"/>
              <w:rPr>
                <w:rFonts w:ascii="Times New Roman" w:eastAsia="仿宋_GB2312" w:hAnsi="Times New Roman"/>
                <w:sz w:val="24"/>
              </w:rPr>
            </w:pPr>
            <w:r w:rsidRPr="00824B40">
              <w:rPr>
                <w:rFonts w:ascii="Times New Roman" w:eastAsia="仿宋_GB2312" w:hAnsi="Times New Roman"/>
                <w:kern w:val="0"/>
                <w:sz w:val="24"/>
              </w:rPr>
              <w:t>4000</w:t>
            </w:r>
            <w:r w:rsidRPr="00824B40">
              <w:rPr>
                <w:rFonts w:ascii="Times New Roman" w:eastAsia="仿宋_GB2312" w:hAnsi="Times New Roman"/>
                <w:sz w:val="24"/>
              </w:rPr>
              <w:t>（其中申请专利奖</w:t>
            </w:r>
            <w:r w:rsidRPr="00824B40">
              <w:rPr>
                <w:rFonts w:ascii="Times New Roman" w:eastAsia="仿宋_GB2312" w:hAnsi="Times New Roman"/>
                <w:sz w:val="24"/>
              </w:rPr>
              <w:t>1500</w:t>
            </w:r>
            <w:r w:rsidRPr="00824B40">
              <w:rPr>
                <w:rFonts w:ascii="Times New Roman" w:eastAsia="仿宋_GB2312" w:hAnsi="Times New Roman"/>
                <w:sz w:val="24"/>
              </w:rPr>
              <w:t>，获得专利再奖</w:t>
            </w:r>
            <w:r w:rsidRPr="00824B40">
              <w:rPr>
                <w:rFonts w:ascii="Times New Roman" w:eastAsia="仿宋_GB2312" w:hAnsi="Times New Roman"/>
                <w:kern w:val="0"/>
                <w:sz w:val="24"/>
              </w:rPr>
              <w:t>2500</w:t>
            </w:r>
            <w:r w:rsidRPr="00824B40">
              <w:rPr>
                <w:rFonts w:ascii="Times New Roman" w:eastAsia="仿宋_GB2312" w:hAnsi="Times New Roman"/>
                <w:kern w:val="0"/>
                <w:sz w:val="24"/>
              </w:rPr>
              <w:t>）</w:t>
            </w:r>
          </w:p>
        </w:tc>
        <w:tc>
          <w:tcPr>
            <w:tcW w:w="1837" w:type="dxa"/>
            <w:tcBorders>
              <w:right w:val="single" w:sz="4" w:space="0" w:color="auto"/>
            </w:tcBorders>
            <w:vAlign w:val="center"/>
          </w:tcPr>
          <w:p w:rsidR="00B03C2C" w:rsidRPr="00824B40" w:rsidRDefault="00B03C2C" w:rsidP="00102233">
            <w:pPr>
              <w:spacing w:line="300" w:lineRule="exact"/>
              <w:rPr>
                <w:rFonts w:ascii="Times New Roman" w:eastAsia="仿宋_GB2312" w:hAnsi="Times New Roman"/>
                <w:sz w:val="24"/>
              </w:rPr>
            </w:pPr>
            <w:r w:rsidRPr="00824B40">
              <w:rPr>
                <w:rFonts w:ascii="Times New Roman" w:eastAsia="仿宋_GB2312" w:hAnsi="Times New Roman"/>
                <w:sz w:val="24"/>
              </w:rPr>
              <w:t>600</w:t>
            </w:r>
            <w:r w:rsidRPr="00824B40">
              <w:rPr>
                <w:rFonts w:ascii="Times New Roman" w:eastAsia="仿宋_GB2312" w:hAnsi="Times New Roman"/>
                <w:sz w:val="24"/>
              </w:rPr>
              <w:t>（其中申请专利奖</w:t>
            </w:r>
            <w:r w:rsidRPr="00824B40">
              <w:rPr>
                <w:rFonts w:ascii="Times New Roman" w:eastAsia="仿宋_GB2312" w:hAnsi="Times New Roman"/>
                <w:sz w:val="24"/>
              </w:rPr>
              <w:t>200</w:t>
            </w:r>
            <w:r w:rsidRPr="00824B40">
              <w:rPr>
                <w:rFonts w:ascii="Times New Roman" w:eastAsia="仿宋_GB2312" w:hAnsi="Times New Roman"/>
                <w:sz w:val="24"/>
              </w:rPr>
              <w:t>，获得专利再奖</w:t>
            </w:r>
            <w:r w:rsidRPr="00824B40">
              <w:rPr>
                <w:rFonts w:ascii="Times New Roman" w:eastAsia="仿宋_GB2312" w:hAnsi="Times New Roman"/>
                <w:sz w:val="24"/>
              </w:rPr>
              <w:t>400</w:t>
            </w:r>
            <w:r w:rsidRPr="00824B40">
              <w:rPr>
                <w:rFonts w:ascii="Times New Roman" w:eastAsia="仿宋_GB2312" w:hAnsi="Times New Roman"/>
                <w:sz w:val="24"/>
              </w:rPr>
              <w:t>）</w:t>
            </w:r>
          </w:p>
        </w:tc>
        <w:tc>
          <w:tcPr>
            <w:tcW w:w="1358" w:type="dxa"/>
            <w:tcBorders>
              <w:left w:val="single" w:sz="4" w:space="0" w:color="auto"/>
            </w:tcBorders>
            <w:vAlign w:val="center"/>
          </w:tcPr>
          <w:p w:rsidR="00B03C2C" w:rsidRPr="00824B40" w:rsidRDefault="00D94E6C" w:rsidP="00102233">
            <w:pPr>
              <w:jc w:val="center"/>
              <w:rPr>
                <w:rFonts w:ascii="Times New Roman" w:eastAsia="仿宋_GB2312" w:hAnsi="Times New Roman"/>
                <w:sz w:val="24"/>
              </w:rPr>
            </w:pPr>
            <w:r w:rsidRPr="00824B40">
              <w:rPr>
                <w:rFonts w:ascii="Times New Roman" w:eastAsia="仿宋_GB2312" w:hAnsi="Times New Roman"/>
                <w:color w:val="FF0000"/>
                <w:sz w:val="24"/>
              </w:rPr>
              <w:t>200</w:t>
            </w:r>
          </w:p>
        </w:tc>
      </w:tr>
    </w:tbl>
    <w:p w:rsidR="00B03C2C" w:rsidRPr="00824B40" w:rsidRDefault="00B03C2C" w:rsidP="00B03C2C">
      <w:pPr>
        <w:tabs>
          <w:tab w:val="left" w:pos="965"/>
          <w:tab w:val="left" w:pos="1158"/>
        </w:tabs>
        <w:spacing w:line="500" w:lineRule="exact"/>
        <w:ind w:left="1193" w:hangingChars="495" w:hanging="1193"/>
        <w:rPr>
          <w:rFonts w:ascii="Times New Roman" w:eastAsia="仿宋_GB2312" w:hAnsi="Times New Roman"/>
          <w:b/>
          <w:sz w:val="24"/>
        </w:rPr>
      </w:pPr>
      <w:r w:rsidRPr="00824B40">
        <w:rPr>
          <w:rFonts w:ascii="Times New Roman" w:eastAsia="仿宋_GB2312" w:hAnsi="Times New Roman"/>
          <w:b/>
          <w:sz w:val="24"/>
        </w:rPr>
        <w:t>说明：</w:t>
      </w:r>
    </w:p>
    <w:p w:rsidR="00B03C2C" w:rsidRPr="00824B40" w:rsidRDefault="00B03C2C" w:rsidP="00B03C2C">
      <w:pPr>
        <w:spacing w:line="500" w:lineRule="exact"/>
        <w:ind w:firstLineChars="198" w:firstLine="475"/>
        <w:rPr>
          <w:rFonts w:ascii="Times New Roman" w:eastAsia="仿宋_GB2312" w:hAnsi="Times New Roman"/>
          <w:kern w:val="0"/>
          <w:sz w:val="24"/>
        </w:rPr>
      </w:pPr>
      <w:r w:rsidRPr="00824B40">
        <w:rPr>
          <w:rFonts w:ascii="Times New Roman" w:eastAsia="仿宋_GB2312" w:hAnsi="Times New Roman"/>
          <w:kern w:val="0"/>
          <w:sz w:val="24"/>
        </w:rPr>
        <w:t>天津工业大学非第一完成单位的专利及软件著作权登记不再进行奖励。</w:t>
      </w:r>
    </w:p>
    <w:p w:rsidR="00B03C2C" w:rsidRPr="00824B40" w:rsidRDefault="00B03C2C" w:rsidP="00B03C2C">
      <w:pPr>
        <w:spacing w:line="500" w:lineRule="exact"/>
        <w:rPr>
          <w:rFonts w:ascii="Times New Roman" w:eastAsia="仿宋_GB2312" w:hAnsi="Times New Roman"/>
          <w:kern w:val="0"/>
          <w:sz w:val="32"/>
          <w:szCs w:val="32"/>
        </w:rPr>
      </w:pPr>
    </w:p>
    <w:p w:rsidR="00B03C2C" w:rsidRPr="00824B40" w:rsidRDefault="00B03C2C" w:rsidP="00B03C2C">
      <w:pPr>
        <w:tabs>
          <w:tab w:val="left" w:pos="1190"/>
        </w:tabs>
        <w:spacing w:line="540" w:lineRule="exact"/>
        <w:ind w:firstLineChars="200" w:firstLine="643"/>
        <w:rPr>
          <w:rFonts w:ascii="Times New Roman" w:eastAsia="仿宋_GB2312" w:hAnsi="Times New Roman"/>
          <w:kern w:val="0"/>
          <w:sz w:val="32"/>
          <w:szCs w:val="32"/>
        </w:rPr>
      </w:pPr>
      <w:r w:rsidRPr="00824B40">
        <w:rPr>
          <w:rFonts w:ascii="Times New Roman" w:eastAsia="仿宋_GB2312" w:hAnsi="Times New Roman"/>
          <w:b/>
          <w:kern w:val="0"/>
          <w:sz w:val="32"/>
          <w:szCs w:val="32"/>
        </w:rPr>
        <w:t>六、科研项目奖励标准：</w:t>
      </w:r>
      <w:r w:rsidRPr="00824B40">
        <w:rPr>
          <w:rFonts w:ascii="Times New Roman" w:eastAsia="仿宋_GB2312" w:hAnsi="Times New Roman"/>
          <w:kern w:val="0"/>
          <w:sz w:val="32"/>
          <w:szCs w:val="32"/>
        </w:rPr>
        <w:t>（见表五）</w:t>
      </w:r>
    </w:p>
    <w:p w:rsidR="00B03C2C" w:rsidRPr="00824B40" w:rsidRDefault="00B03C2C" w:rsidP="00B03C2C">
      <w:pPr>
        <w:tabs>
          <w:tab w:val="left" w:pos="1190"/>
        </w:tabs>
        <w:ind w:firstLineChars="200" w:firstLine="602"/>
        <w:rPr>
          <w:rFonts w:ascii="Times New Roman" w:eastAsia="仿宋_GB2312" w:hAnsi="Times New Roman"/>
          <w:b/>
          <w:kern w:val="0"/>
          <w:sz w:val="30"/>
          <w:szCs w:val="30"/>
        </w:rPr>
      </w:pPr>
      <w:r w:rsidRPr="00824B40">
        <w:rPr>
          <w:rFonts w:ascii="Times New Roman" w:eastAsia="仿宋_GB2312" w:hAnsi="Times New Roman"/>
          <w:b/>
          <w:kern w:val="0"/>
          <w:sz w:val="30"/>
          <w:szCs w:val="30"/>
        </w:rPr>
        <w:lastRenderedPageBreak/>
        <w:t>表五</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183"/>
        <w:gridCol w:w="4920"/>
        <w:gridCol w:w="2402"/>
      </w:tblGrid>
      <w:tr w:rsidR="00B03C2C" w:rsidRPr="00824B40" w:rsidTr="00102233">
        <w:trPr>
          <w:cantSplit/>
          <w:jc w:val="center"/>
        </w:trPr>
        <w:tc>
          <w:tcPr>
            <w:tcW w:w="1183" w:type="dxa"/>
            <w:vAlign w:val="center"/>
          </w:tcPr>
          <w:p w:rsidR="00B03C2C" w:rsidRPr="00824B40" w:rsidRDefault="00B03C2C" w:rsidP="00102233">
            <w:pPr>
              <w:spacing w:line="360" w:lineRule="auto"/>
              <w:jc w:val="center"/>
              <w:rPr>
                <w:rFonts w:ascii="Times New Roman" w:eastAsia="仿宋_GB2312" w:hAnsi="Times New Roman"/>
                <w:b/>
                <w:sz w:val="24"/>
              </w:rPr>
            </w:pPr>
            <w:r w:rsidRPr="00824B40">
              <w:rPr>
                <w:rFonts w:ascii="Times New Roman" w:eastAsia="仿宋_GB2312" w:hAnsi="Times New Roman"/>
                <w:b/>
                <w:sz w:val="24"/>
              </w:rPr>
              <w:t>类别</w:t>
            </w:r>
          </w:p>
        </w:tc>
        <w:tc>
          <w:tcPr>
            <w:tcW w:w="4920" w:type="dxa"/>
            <w:vAlign w:val="center"/>
          </w:tcPr>
          <w:p w:rsidR="00B03C2C" w:rsidRPr="00824B40" w:rsidRDefault="00B03C2C" w:rsidP="00102233">
            <w:pPr>
              <w:spacing w:line="360" w:lineRule="auto"/>
              <w:jc w:val="center"/>
              <w:rPr>
                <w:rFonts w:ascii="Times New Roman" w:eastAsia="仿宋_GB2312" w:hAnsi="Times New Roman"/>
                <w:b/>
                <w:sz w:val="24"/>
              </w:rPr>
            </w:pPr>
            <w:r w:rsidRPr="00824B40">
              <w:rPr>
                <w:rFonts w:ascii="Times New Roman" w:eastAsia="仿宋_GB2312" w:hAnsi="Times New Roman"/>
                <w:b/>
                <w:sz w:val="24"/>
              </w:rPr>
              <w:t>项目类别</w:t>
            </w:r>
          </w:p>
        </w:tc>
        <w:tc>
          <w:tcPr>
            <w:tcW w:w="2402" w:type="dxa"/>
            <w:vAlign w:val="center"/>
          </w:tcPr>
          <w:p w:rsidR="00B03C2C" w:rsidRPr="00824B40" w:rsidRDefault="00B03C2C" w:rsidP="00102233">
            <w:pPr>
              <w:spacing w:line="360" w:lineRule="auto"/>
              <w:jc w:val="center"/>
              <w:rPr>
                <w:rFonts w:ascii="Times New Roman" w:eastAsia="仿宋_GB2312" w:hAnsi="Times New Roman"/>
                <w:b/>
                <w:color w:val="FF0000"/>
                <w:sz w:val="24"/>
              </w:rPr>
            </w:pPr>
            <w:proofErr w:type="gramStart"/>
            <w:r w:rsidRPr="00824B40">
              <w:rPr>
                <w:rFonts w:ascii="Times New Roman" w:eastAsia="仿宋_GB2312" w:hAnsi="Times New Roman"/>
                <w:b/>
                <w:color w:val="000000"/>
                <w:sz w:val="24"/>
              </w:rPr>
              <w:t>绩点基数</w:t>
            </w:r>
            <w:proofErr w:type="gramEnd"/>
            <w:r w:rsidRPr="00824B40">
              <w:rPr>
                <w:rFonts w:ascii="Times New Roman" w:eastAsia="仿宋_GB2312" w:hAnsi="Times New Roman"/>
                <w:b/>
                <w:color w:val="000000"/>
                <w:sz w:val="24"/>
              </w:rPr>
              <w:t>（元）</w:t>
            </w:r>
          </w:p>
        </w:tc>
      </w:tr>
      <w:tr w:rsidR="00B03C2C" w:rsidRPr="00824B40" w:rsidTr="00102233">
        <w:trPr>
          <w:cantSplit/>
          <w:jc w:val="center"/>
        </w:trPr>
        <w:tc>
          <w:tcPr>
            <w:tcW w:w="1183" w:type="dxa"/>
            <w:vMerge w:val="restart"/>
            <w:vAlign w:val="center"/>
          </w:tcPr>
          <w:p w:rsidR="00B03C2C" w:rsidRPr="00824B40" w:rsidRDefault="00B03C2C" w:rsidP="00102233">
            <w:pPr>
              <w:spacing w:line="360" w:lineRule="auto"/>
              <w:jc w:val="center"/>
              <w:rPr>
                <w:rFonts w:ascii="Times New Roman" w:eastAsia="仿宋_GB2312" w:hAnsi="Times New Roman"/>
                <w:sz w:val="24"/>
              </w:rPr>
            </w:pPr>
            <w:r w:rsidRPr="00824B40">
              <w:rPr>
                <w:rFonts w:ascii="Times New Roman" w:eastAsia="仿宋_GB2312" w:hAnsi="Times New Roman"/>
                <w:sz w:val="24"/>
              </w:rPr>
              <w:t>A</w:t>
            </w:r>
            <w:r w:rsidRPr="00824B40">
              <w:rPr>
                <w:rFonts w:ascii="Times New Roman" w:eastAsia="仿宋_GB2312" w:hAnsi="Times New Roman"/>
                <w:sz w:val="24"/>
              </w:rPr>
              <w:t>类</w:t>
            </w:r>
          </w:p>
        </w:tc>
        <w:tc>
          <w:tcPr>
            <w:tcW w:w="4920" w:type="dxa"/>
            <w:vAlign w:val="center"/>
          </w:tcPr>
          <w:p w:rsidR="00B03C2C" w:rsidRPr="00824B40" w:rsidRDefault="00B03C2C" w:rsidP="00102233">
            <w:pPr>
              <w:spacing w:line="360" w:lineRule="auto"/>
              <w:jc w:val="center"/>
              <w:rPr>
                <w:rFonts w:ascii="Times New Roman" w:eastAsia="仿宋_GB2312" w:hAnsi="Times New Roman"/>
                <w:color w:val="000000"/>
                <w:sz w:val="24"/>
              </w:rPr>
            </w:pPr>
            <w:r w:rsidRPr="00824B40">
              <w:rPr>
                <w:rFonts w:ascii="Times New Roman" w:eastAsia="仿宋_GB2312" w:hAnsi="Times New Roman"/>
                <w:color w:val="000000"/>
                <w:sz w:val="24"/>
              </w:rPr>
              <w:t>国家级工科项目</w:t>
            </w:r>
          </w:p>
        </w:tc>
        <w:tc>
          <w:tcPr>
            <w:tcW w:w="2402" w:type="dxa"/>
            <w:vAlign w:val="center"/>
          </w:tcPr>
          <w:p w:rsidR="00B03C2C" w:rsidRPr="00824B40" w:rsidRDefault="00B03C2C" w:rsidP="00102233">
            <w:pPr>
              <w:spacing w:line="360" w:lineRule="auto"/>
              <w:jc w:val="center"/>
              <w:rPr>
                <w:rFonts w:ascii="Times New Roman" w:eastAsia="仿宋_GB2312" w:hAnsi="Times New Roman"/>
                <w:color w:val="000000"/>
                <w:sz w:val="24"/>
              </w:rPr>
            </w:pPr>
            <w:r w:rsidRPr="00824B40">
              <w:rPr>
                <w:rFonts w:ascii="Times New Roman" w:eastAsia="仿宋_GB2312" w:hAnsi="Times New Roman"/>
                <w:color w:val="000000"/>
                <w:sz w:val="24"/>
              </w:rPr>
              <w:t>到位经费的</w:t>
            </w:r>
            <w:r w:rsidRPr="00824B40">
              <w:rPr>
                <w:rFonts w:ascii="Times New Roman" w:eastAsia="仿宋_GB2312" w:hAnsi="Times New Roman"/>
                <w:color w:val="000000"/>
                <w:sz w:val="24"/>
              </w:rPr>
              <w:t>10%</w:t>
            </w:r>
          </w:p>
        </w:tc>
      </w:tr>
      <w:tr w:rsidR="00B03C2C" w:rsidRPr="00824B40" w:rsidTr="00102233">
        <w:trPr>
          <w:cantSplit/>
          <w:jc w:val="center"/>
        </w:trPr>
        <w:tc>
          <w:tcPr>
            <w:tcW w:w="1183" w:type="dxa"/>
            <w:vMerge/>
            <w:vAlign w:val="center"/>
          </w:tcPr>
          <w:p w:rsidR="00B03C2C" w:rsidRPr="00824B40" w:rsidRDefault="00B03C2C" w:rsidP="00102233">
            <w:pPr>
              <w:spacing w:line="360" w:lineRule="auto"/>
              <w:jc w:val="center"/>
              <w:rPr>
                <w:rFonts w:ascii="Times New Roman" w:eastAsia="仿宋_GB2312" w:hAnsi="Times New Roman"/>
                <w:sz w:val="24"/>
              </w:rPr>
            </w:pPr>
          </w:p>
        </w:tc>
        <w:tc>
          <w:tcPr>
            <w:tcW w:w="4920" w:type="dxa"/>
            <w:vAlign w:val="center"/>
          </w:tcPr>
          <w:p w:rsidR="00B03C2C" w:rsidRPr="00824B40" w:rsidRDefault="00B03C2C" w:rsidP="00102233">
            <w:pPr>
              <w:spacing w:line="360" w:lineRule="auto"/>
              <w:jc w:val="center"/>
              <w:rPr>
                <w:rFonts w:ascii="Times New Roman" w:eastAsia="仿宋_GB2312" w:hAnsi="Times New Roman"/>
                <w:color w:val="000000"/>
                <w:sz w:val="24"/>
              </w:rPr>
            </w:pPr>
            <w:r w:rsidRPr="00824B40">
              <w:rPr>
                <w:rFonts w:ascii="Times New Roman" w:eastAsia="仿宋_GB2312" w:hAnsi="Times New Roman"/>
                <w:color w:val="000000"/>
                <w:sz w:val="24"/>
              </w:rPr>
              <w:t>国家级文科项目</w:t>
            </w:r>
          </w:p>
        </w:tc>
        <w:tc>
          <w:tcPr>
            <w:tcW w:w="2402" w:type="dxa"/>
            <w:vAlign w:val="center"/>
          </w:tcPr>
          <w:p w:rsidR="00B03C2C" w:rsidRPr="00824B40" w:rsidRDefault="00B03C2C" w:rsidP="00102233">
            <w:pPr>
              <w:spacing w:line="360" w:lineRule="auto"/>
              <w:jc w:val="center"/>
              <w:rPr>
                <w:rFonts w:ascii="Times New Roman" w:eastAsia="仿宋_GB2312" w:hAnsi="Times New Roman"/>
                <w:color w:val="000000"/>
                <w:sz w:val="24"/>
              </w:rPr>
            </w:pPr>
            <w:r w:rsidRPr="00824B40">
              <w:rPr>
                <w:rFonts w:ascii="Times New Roman" w:eastAsia="仿宋_GB2312" w:hAnsi="Times New Roman"/>
                <w:color w:val="000000"/>
                <w:sz w:val="24"/>
              </w:rPr>
              <w:t>到位经费的</w:t>
            </w:r>
            <w:r w:rsidRPr="00824B40">
              <w:rPr>
                <w:rFonts w:ascii="Times New Roman" w:eastAsia="仿宋_GB2312" w:hAnsi="Times New Roman"/>
                <w:color w:val="000000"/>
                <w:sz w:val="24"/>
              </w:rPr>
              <w:t>30%</w:t>
            </w:r>
          </w:p>
        </w:tc>
      </w:tr>
      <w:tr w:rsidR="00B03C2C" w:rsidRPr="00824B40" w:rsidTr="00102233">
        <w:trPr>
          <w:cantSplit/>
          <w:jc w:val="center"/>
        </w:trPr>
        <w:tc>
          <w:tcPr>
            <w:tcW w:w="1183" w:type="dxa"/>
            <w:vMerge w:val="restart"/>
            <w:vAlign w:val="center"/>
          </w:tcPr>
          <w:p w:rsidR="00B03C2C" w:rsidRPr="00824B40" w:rsidRDefault="00B03C2C" w:rsidP="00102233">
            <w:pPr>
              <w:spacing w:line="360" w:lineRule="auto"/>
              <w:jc w:val="center"/>
              <w:rPr>
                <w:rFonts w:ascii="Times New Roman" w:eastAsia="仿宋_GB2312" w:hAnsi="Times New Roman"/>
                <w:sz w:val="24"/>
              </w:rPr>
            </w:pPr>
            <w:r w:rsidRPr="00824B40">
              <w:rPr>
                <w:rFonts w:ascii="Times New Roman" w:eastAsia="仿宋_GB2312" w:hAnsi="Times New Roman"/>
                <w:sz w:val="24"/>
              </w:rPr>
              <w:t>B</w:t>
            </w:r>
            <w:r w:rsidRPr="00824B40">
              <w:rPr>
                <w:rFonts w:ascii="Times New Roman" w:eastAsia="仿宋_GB2312" w:hAnsi="Times New Roman"/>
                <w:sz w:val="24"/>
              </w:rPr>
              <w:t>类</w:t>
            </w:r>
          </w:p>
        </w:tc>
        <w:tc>
          <w:tcPr>
            <w:tcW w:w="4920" w:type="dxa"/>
            <w:vAlign w:val="center"/>
          </w:tcPr>
          <w:p w:rsidR="00B03C2C" w:rsidRPr="00824B40" w:rsidRDefault="00B03C2C" w:rsidP="00102233">
            <w:pPr>
              <w:spacing w:line="360" w:lineRule="auto"/>
              <w:jc w:val="center"/>
              <w:rPr>
                <w:rFonts w:ascii="Times New Roman" w:eastAsia="仿宋_GB2312" w:hAnsi="Times New Roman"/>
                <w:color w:val="000000"/>
                <w:sz w:val="24"/>
              </w:rPr>
            </w:pPr>
            <w:r w:rsidRPr="00824B40">
              <w:rPr>
                <w:rFonts w:ascii="Times New Roman" w:eastAsia="仿宋_GB2312" w:hAnsi="Times New Roman"/>
                <w:color w:val="000000"/>
                <w:sz w:val="24"/>
              </w:rPr>
              <w:t>省部级工科项目</w:t>
            </w:r>
          </w:p>
        </w:tc>
        <w:tc>
          <w:tcPr>
            <w:tcW w:w="2402" w:type="dxa"/>
            <w:vAlign w:val="center"/>
          </w:tcPr>
          <w:p w:rsidR="00B03C2C" w:rsidRPr="00824B40" w:rsidRDefault="00B03C2C" w:rsidP="00102233">
            <w:pPr>
              <w:spacing w:line="360" w:lineRule="auto"/>
              <w:jc w:val="center"/>
              <w:rPr>
                <w:rFonts w:ascii="Times New Roman" w:eastAsia="仿宋_GB2312" w:hAnsi="Times New Roman"/>
                <w:color w:val="000000"/>
                <w:sz w:val="24"/>
              </w:rPr>
            </w:pPr>
            <w:r w:rsidRPr="00824B40">
              <w:rPr>
                <w:rFonts w:ascii="Times New Roman" w:eastAsia="仿宋_GB2312" w:hAnsi="Times New Roman"/>
                <w:color w:val="000000"/>
                <w:sz w:val="24"/>
              </w:rPr>
              <w:t>到位经费的</w:t>
            </w:r>
            <w:r w:rsidRPr="00824B40">
              <w:rPr>
                <w:rFonts w:ascii="Times New Roman" w:eastAsia="仿宋_GB2312" w:hAnsi="Times New Roman"/>
                <w:color w:val="000000"/>
                <w:sz w:val="24"/>
              </w:rPr>
              <w:t>7%</w:t>
            </w:r>
          </w:p>
        </w:tc>
      </w:tr>
      <w:tr w:rsidR="00B03C2C" w:rsidRPr="00824B40" w:rsidTr="00102233">
        <w:trPr>
          <w:cantSplit/>
          <w:jc w:val="center"/>
        </w:trPr>
        <w:tc>
          <w:tcPr>
            <w:tcW w:w="1183" w:type="dxa"/>
            <w:vMerge/>
            <w:vAlign w:val="center"/>
          </w:tcPr>
          <w:p w:rsidR="00B03C2C" w:rsidRPr="00824B40" w:rsidRDefault="00B03C2C" w:rsidP="00102233">
            <w:pPr>
              <w:spacing w:line="360" w:lineRule="auto"/>
              <w:jc w:val="center"/>
              <w:rPr>
                <w:rFonts w:ascii="Times New Roman" w:eastAsia="仿宋_GB2312" w:hAnsi="Times New Roman"/>
                <w:sz w:val="24"/>
              </w:rPr>
            </w:pPr>
          </w:p>
        </w:tc>
        <w:tc>
          <w:tcPr>
            <w:tcW w:w="4920" w:type="dxa"/>
            <w:vAlign w:val="center"/>
          </w:tcPr>
          <w:p w:rsidR="00B03C2C" w:rsidRPr="00824B40" w:rsidRDefault="00B03C2C" w:rsidP="00102233">
            <w:pPr>
              <w:spacing w:line="360" w:lineRule="auto"/>
              <w:jc w:val="center"/>
              <w:rPr>
                <w:rFonts w:ascii="Times New Roman" w:eastAsia="仿宋_GB2312" w:hAnsi="Times New Roman"/>
                <w:color w:val="000000"/>
                <w:sz w:val="24"/>
              </w:rPr>
            </w:pPr>
            <w:r w:rsidRPr="00824B40">
              <w:rPr>
                <w:rFonts w:ascii="Times New Roman" w:eastAsia="仿宋_GB2312" w:hAnsi="Times New Roman"/>
                <w:color w:val="000000"/>
                <w:sz w:val="24"/>
              </w:rPr>
              <w:t>省部级文科项目</w:t>
            </w:r>
          </w:p>
        </w:tc>
        <w:tc>
          <w:tcPr>
            <w:tcW w:w="2402" w:type="dxa"/>
            <w:vAlign w:val="center"/>
          </w:tcPr>
          <w:p w:rsidR="00B03C2C" w:rsidRPr="00824B40" w:rsidRDefault="00B03C2C" w:rsidP="00102233">
            <w:pPr>
              <w:spacing w:line="360" w:lineRule="auto"/>
              <w:jc w:val="center"/>
              <w:rPr>
                <w:rFonts w:ascii="Times New Roman" w:eastAsia="仿宋_GB2312" w:hAnsi="Times New Roman"/>
                <w:color w:val="000000"/>
                <w:sz w:val="24"/>
              </w:rPr>
            </w:pPr>
            <w:r w:rsidRPr="00824B40">
              <w:rPr>
                <w:rFonts w:ascii="Times New Roman" w:eastAsia="仿宋_GB2312" w:hAnsi="Times New Roman"/>
                <w:color w:val="000000"/>
                <w:sz w:val="24"/>
              </w:rPr>
              <w:t>到位经费的</w:t>
            </w:r>
            <w:r w:rsidRPr="00824B40">
              <w:rPr>
                <w:rFonts w:ascii="Times New Roman" w:eastAsia="仿宋_GB2312" w:hAnsi="Times New Roman"/>
                <w:color w:val="000000"/>
                <w:sz w:val="24"/>
              </w:rPr>
              <w:t>20%</w:t>
            </w:r>
          </w:p>
        </w:tc>
      </w:tr>
    </w:tbl>
    <w:p w:rsidR="00B03C2C" w:rsidRPr="00824B40" w:rsidRDefault="00B03C2C" w:rsidP="00B03C2C">
      <w:pPr>
        <w:tabs>
          <w:tab w:val="left" w:pos="965"/>
          <w:tab w:val="left" w:pos="1158"/>
        </w:tabs>
        <w:spacing w:line="500" w:lineRule="exact"/>
        <w:rPr>
          <w:rFonts w:ascii="Times New Roman" w:eastAsia="仿宋_GB2312" w:hAnsi="Times New Roman"/>
          <w:b/>
          <w:sz w:val="24"/>
        </w:rPr>
      </w:pPr>
      <w:r w:rsidRPr="00824B40">
        <w:rPr>
          <w:rFonts w:ascii="Times New Roman" w:eastAsia="仿宋_GB2312" w:hAnsi="Times New Roman"/>
          <w:b/>
          <w:sz w:val="24"/>
        </w:rPr>
        <w:t>说明：</w:t>
      </w:r>
    </w:p>
    <w:p w:rsidR="00B03C2C" w:rsidRPr="00824B40" w:rsidRDefault="00B03C2C" w:rsidP="00B03C2C">
      <w:pPr>
        <w:tabs>
          <w:tab w:val="left" w:pos="965"/>
          <w:tab w:val="left" w:pos="1158"/>
        </w:tabs>
        <w:spacing w:line="500" w:lineRule="exact"/>
        <w:ind w:firstLineChars="200" w:firstLine="480"/>
        <w:rPr>
          <w:rFonts w:ascii="Times New Roman" w:eastAsia="仿宋_GB2312" w:hAnsi="Times New Roman"/>
          <w:kern w:val="0"/>
          <w:sz w:val="24"/>
        </w:rPr>
      </w:pPr>
      <w:r w:rsidRPr="00824B40">
        <w:rPr>
          <w:rFonts w:ascii="Times New Roman" w:eastAsia="仿宋_GB2312" w:hAnsi="Times New Roman"/>
          <w:sz w:val="24"/>
        </w:rPr>
        <w:t>㈠</w:t>
      </w:r>
      <w:r w:rsidRPr="00824B40">
        <w:rPr>
          <w:rFonts w:ascii="Times New Roman" w:eastAsia="仿宋_GB2312" w:hAnsi="Times New Roman"/>
          <w:b/>
          <w:sz w:val="24"/>
        </w:rPr>
        <w:t xml:space="preserve">　</w:t>
      </w:r>
      <w:r w:rsidRPr="00824B40">
        <w:rPr>
          <w:rFonts w:ascii="Times New Roman" w:eastAsia="仿宋_GB2312" w:hAnsi="Times New Roman"/>
          <w:kern w:val="0"/>
          <w:sz w:val="24"/>
        </w:rPr>
        <w:t>科研项目先按照表五</w:t>
      </w:r>
      <w:proofErr w:type="gramStart"/>
      <w:r w:rsidRPr="00824B40">
        <w:rPr>
          <w:rFonts w:ascii="Times New Roman" w:eastAsia="仿宋_GB2312" w:hAnsi="Times New Roman"/>
          <w:kern w:val="0"/>
          <w:sz w:val="24"/>
        </w:rPr>
        <w:t>计算绩点基数</w:t>
      </w:r>
      <w:proofErr w:type="gramEnd"/>
      <w:r w:rsidRPr="00824B40">
        <w:rPr>
          <w:rFonts w:ascii="Times New Roman" w:eastAsia="仿宋_GB2312" w:hAnsi="Times New Roman"/>
          <w:kern w:val="0"/>
          <w:sz w:val="24"/>
        </w:rPr>
        <w:t>，然后再</w:t>
      </w:r>
      <w:proofErr w:type="gramStart"/>
      <w:r w:rsidRPr="00824B40">
        <w:rPr>
          <w:rFonts w:ascii="Times New Roman" w:eastAsia="仿宋_GB2312" w:hAnsi="Times New Roman"/>
          <w:kern w:val="0"/>
          <w:sz w:val="24"/>
        </w:rPr>
        <w:t>按绩点基数</w:t>
      </w:r>
      <w:proofErr w:type="gramEnd"/>
      <w:r w:rsidRPr="00824B40">
        <w:rPr>
          <w:rFonts w:ascii="Times New Roman" w:eastAsia="仿宋_GB2312" w:hAnsi="Times New Roman"/>
          <w:kern w:val="0"/>
          <w:sz w:val="24"/>
        </w:rPr>
        <w:t>/500</w:t>
      </w:r>
      <w:r w:rsidRPr="00824B40">
        <w:rPr>
          <w:rFonts w:ascii="Times New Roman" w:eastAsia="仿宋_GB2312" w:hAnsi="Times New Roman"/>
          <w:kern w:val="0"/>
          <w:sz w:val="24"/>
        </w:rPr>
        <w:t>元的标准</w:t>
      </w:r>
      <w:proofErr w:type="gramStart"/>
      <w:r w:rsidRPr="00824B40">
        <w:rPr>
          <w:rFonts w:ascii="Times New Roman" w:eastAsia="仿宋_GB2312" w:hAnsi="Times New Roman"/>
          <w:kern w:val="0"/>
          <w:sz w:val="24"/>
        </w:rPr>
        <w:t>计算绩点分</w:t>
      </w:r>
      <w:proofErr w:type="gramEnd"/>
      <w:r w:rsidRPr="00824B40">
        <w:rPr>
          <w:rFonts w:ascii="Times New Roman" w:eastAsia="仿宋_GB2312" w:hAnsi="Times New Roman"/>
          <w:kern w:val="0"/>
          <w:sz w:val="24"/>
        </w:rPr>
        <w:t>。</w:t>
      </w:r>
    </w:p>
    <w:p w:rsidR="00B03C2C" w:rsidRPr="00824B40" w:rsidRDefault="00B03C2C" w:rsidP="00B03C2C">
      <w:pPr>
        <w:tabs>
          <w:tab w:val="left" w:pos="965"/>
          <w:tab w:val="left" w:pos="1158"/>
        </w:tabs>
        <w:spacing w:line="500" w:lineRule="exact"/>
        <w:ind w:firstLineChars="200" w:firstLine="480"/>
        <w:rPr>
          <w:rFonts w:ascii="Times New Roman" w:eastAsia="仿宋_GB2312" w:hAnsi="Times New Roman"/>
          <w:kern w:val="0"/>
          <w:sz w:val="24"/>
        </w:rPr>
      </w:pPr>
      <w:r w:rsidRPr="00824B40">
        <w:rPr>
          <w:rFonts w:ascii="Times New Roman" w:eastAsia="仿宋_GB2312" w:hAnsi="Times New Roman"/>
          <w:kern w:val="0"/>
          <w:sz w:val="24"/>
        </w:rPr>
        <w:t>㈡　国家级项目单项奖励额度上限为</w:t>
      </w:r>
      <w:r w:rsidRPr="00824B40">
        <w:rPr>
          <w:rFonts w:ascii="Times New Roman" w:eastAsia="仿宋_GB2312" w:hAnsi="Times New Roman"/>
          <w:kern w:val="0"/>
          <w:sz w:val="24"/>
        </w:rPr>
        <w:t>100</w:t>
      </w:r>
      <w:proofErr w:type="gramStart"/>
      <w:r w:rsidRPr="00824B40">
        <w:rPr>
          <w:rFonts w:ascii="Times New Roman" w:eastAsia="仿宋_GB2312" w:hAnsi="Times New Roman"/>
          <w:kern w:val="0"/>
          <w:sz w:val="24"/>
        </w:rPr>
        <w:t>绩点分</w:t>
      </w:r>
      <w:proofErr w:type="gramEnd"/>
      <w:r w:rsidRPr="00824B40">
        <w:rPr>
          <w:rFonts w:ascii="Times New Roman" w:eastAsia="仿宋_GB2312" w:hAnsi="Times New Roman"/>
          <w:kern w:val="0"/>
          <w:sz w:val="24"/>
        </w:rPr>
        <w:t>，即超过</w:t>
      </w:r>
      <w:r w:rsidRPr="00824B40">
        <w:rPr>
          <w:rFonts w:ascii="Times New Roman" w:eastAsia="仿宋_GB2312" w:hAnsi="Times New Roman"/>
          <w:kern w:val="0"/>
          <w:sz w:val="24"/>
        </w:rPr>
        <w:t>100</w:t>
      </w:r>
      <w:proofErr w:type="gramStart"/>
      <w:r w:rsidRPr="00824B40">
        <w:rPr>
          <w:rFonts w:ascii="Times New Roman" w:eastAsia="仿宋_GB2312" w:hAnsi="Times New Roman"/>
          <w:kern w:val="0"/>
          <w:sz w:val="24"/>
        </w:rPr>
        <w:t>绩点分</w:t>
      </w:r>
      <w:proofErr w:type="gramEnd"/>
      <w:r w:rsidRPr="00824B40">
        <w:rPr>
          <w:rFonts w:ascii="Times New Roman" w:eastAsia="仿宋_GB2312" w:hAnsi="Times New Roman"/>
          <w:kern w:val="0"/>
          <w:sz w:val="24"/>
        </w:rPr>
        <w:t>的以</w:t>
      </w:r>
      <w:r w:rsidRPr="00824B40">
        <w:rPr>
          <w:rFonts w:ascii="Times New Roman" w:eastAsia="仿宋_GB2312" w:hAnsi="Times New Roman"/>
          <w:kern w:val="0"/>
          <w:sz w:val="24"/>
        </w:rPr>
        <w:t>100</w:t>
      </w:r>
      <w:proofErr w:type="gramStart"/>
      <w:r w:rsidRPr="00824B40">
        <w:rPr>
          <w:rFonts w:ascii="Times New Roman" w:eastAsia="仿宋_GB2312" w:hAnsi="Times New Roman"/>
          <w:kern w:val="0"/>
          <w:sz w:val="24"/>
        </w:rPr>
        <w:t>绩点分</w:t>
      </w:r>
      <w:proofErr w:type="gramEnd"/>
      <w:r w:rsidRPr="00824B40">
        <w:rPr>
          <w:rFonts w:ascii="Times New Roman" w:eastAsia="仿宋_GB2312" w:hAnsi="Times New Roman"/>
          <w:kern w:val="0"/>
          <w:sz w:val="24"/>
        </w:rPr>
        <w:t>计；省部级及以下项目单项奖励额度上限为</w:t>
      </w:r>
      <w:r w:rsidRPr="00824B40">
        <w:rPr>
          <w:rFonts w:ascii="Times New Roman" w:eastAsia="仿宋_GB2312" w:hAnsi="Times New Roman"/>
          <w:kern w:val="0"/>
          <w:sz w:val="24"/>
        </w:rPr>
        <w:t>60</w:t>
      </w:r>
      <w:proofErr w:type="gramStart"/>
      <w:r w:rsidRPr="00824B40">
        <w:rPr>
          <w:rFonts w:ascii="Times New Roman" w:eastAsia="仿宋_GB2312" w:hAnsi="Times New Roman"/>
          <w:kern w:val="0"/>
          <w:sz w:val="24"/>
        </w:rPr>
        <w:t>绩点分</w:t>
      </w:r>
      <w:proofErr w:type="gramEnd"/>
      <w:r w:rsidRPr="00824B40">
        <w:rPr>
          <w:rFonts w:ascii="Times New Roman" w:eastAsia="仿宋_GB2312" w:hAnsi="Times New Roman"/>
          <w:kern w:val="0"/>
          <w:sz w:val="24"/>
        </w:rPr>
        <w:t>，即超过</w:t>
      </w:r>
      <w:r w:rsidRPr="00824B40">
        <w:rPr>
          <w:rFonts w:ascii="Times New Roman" w:eastAsia="仿宋_GB2312" w:hAnsi="Times New Roman"/>
          <w:kern w:val="0"/>
          <w:sz w:val="24"/>
        </w:rPr>
        <w:t>60</w:t>
      </w:r>
      <w:proofErr w:type="gramStart"/>
      <w:r w:rsidRPr="00824B40">
        <w:rPr>
          <w:rFonts w:ascii="Times New Roman" w:eastAsia="仿宋_GB2312" w:hAnsi="Times New Roman"/>
          <w:kern w:val="0"/>
          <w:sz w:val="24"/>
        </w:rPr>
        <w:t>绩点分</w:t>
      </w:r>
      <w:proofErr w:type="gramEnd"/>
      <w:r w:rsidRPr="00824B40">
        <w:rPr>
          <w:rFonts w:ascii="Times New Roman" w:eastAsia="仿宋_GB2312" w:hAnsi="Times New Roman"/>
          <w:kern w:val="0"/>
          <w:sz w:val="24"/>
        </w:rPr>
        <w:t>的以</w:t>
      </w:r>
      <w:r w:rsidRPr="00824B40">
        <w:rPr>
          <w:rFonts w:ascii="Times New Roman" w:eastAsia="仿宋_GB2312" w:hAnsi="Times New Roman"/>
          <w:kern w:val="0"/>
          <w:sz w:val="24"/>
        </w:rPr>
        <w:t>60</w:t>
      </w:r>
      <w:proofErr w:type="gramStart"/>
      <w:r w:rsidRPr="00824B40">
        <w:rPr>
          <w:rFonts w:ascii="Times New Roman" w:eastAsia="仿宋_GB2312" w:hAnsi="Times New Roman"/>
          <w:kern w:val="0"/>
          <w:sz w:val="24"/>
        </w:rPr>
        <w:t>绩点分</w:t>
      </w:r>
      <w:proofErr w:type="gramEnd"/>
      <w:r w:rsidRPr="00824B40">
        <w:rPr>
          <w:rFonts w:ascii="Times New Roman" w:eastAsia="仿宋_GB2312" w:hAnsi="Times New Roman"/>
          <w:kern w:val="0"/>
          <w:sz w:val="24"/>
        </w:rPr>
        <w:t>计。</w:t>
      </w:r>
    </w:p>
    <w:p w:rsidR="00B03C2C" w:rsidRPr="00824B40" w:rsidRDefault="00B03C2C" w:rsidP="00B03C2C">
      <w:pPr>
        <w:tabs>
          <w:tab w:val="left" w:pos="965"/>
          <w:tab w:val="left" w:pos="1158"/>
        </w:tabs>
        <w:spacing w:line="500" w:lineRule="exact"/>
        <w:ind w:firstLineChars="200" w:firstLine="480"/>
        <w:rPr>
          <w:rFonts w:ascii="Times New Roman" w:eastAsia="仿宋_GB2312" w:hAnsi="Times New Roman"/>
          <w:kern w:val="0"/>
          <w:sz w:val="24"/>
        </w:rPr>
      </w:pPr>
      <w:r w:rsidRPr="00824B40">
        <w:rPr>
          <w:rFonts w:ascii="Times New Roman" w:eastAsia="仿宋_GB2312" w:hAnsi="Times New Roman"/>
          <w:kern w:val="0"/>
          <w:sz w:val="24"/>
        </w:rPr>
        <w:t>㈢　科研项目奖励的计算以进入学校财务的经费额度为依据。</w:t>
      </w:r>
    </w:p>
    <w:p w:rsidR="00B03C2C" w:rsidRPr="00824B40" w:rsidRDefault="00B03C2C" w:rsidP="00B03C2C">
      <w:pPr>
        <w:tabs>
          <w:tab w:val="left" w:pos="965"/>
          <w:tab w:val="left" w:pos="1158"/>
        </w:tabs>
        <w:spacing w:line="500" w:lineRule="exact"/>
        <w:ind w:firstLineChars="200" w:firstLine="480"/>
        <w:rPr>
          <w:rFonts w:ascii="Times New Roman" w:eastAsia="仿宋_GB2312" w:hAnsi="Times New Roman"/>
          <w:kern w:val="0"/>
          <w:sz w:val="24"/>
        </w:rPr>
      </w:pPr>
      <w:r w:rsidRPr="00824B40">
        <w:rPr>
          <w:rFonts w:ascii="Times New Roman" w:eastAsia="仿宋_GB2312" w:hAnsi="Times New Roman"/>
          <w:kern w:val="0"/>
          <w:sz w:val="24"/>
        </w:rPr>
        <w:t>㈣　已经在创新团队中配套的科研项目不再重复奖励。</w:t>
      </w:r>
    </w:p>
    <w:p w:rsidR="00B03C2C" w:rsidRPr="00824B40" w:rsidRDefault="00B03C2C" w:rsidP="00B03C2C">
      <w:pPr>
        <w:tabs>
          <w:tab w:val="left" w:pos="965"/>
          <w:tab w:val="left" w:pos="1158"/>
        </w:tabs>
        <w:spacing w:line="500" w:lineRule="exact"/>
        <w:ind w:firstLineChars="200" w:firstLine="480"/>
        <w:rPr>
          <w:rFonts w:ascii="Times New Roman" w:eastAsia="仿宋_GB2312" w:hAnsi="Times New Roman"/>
          <w:kern w:val="0"/>
          <w:sz w:val="24"/>
        </w:rPr>
      </w:pPr>
      <w:r w:rsidRPr="00824B40">
        <w:rPr>
          <w:rFonts w:ascii="Times New Roman" w:eastAsia="仿宋_GB2312" w:hAnsi="Times New Roman"/>
          <w:kern w:val="0"/>
          <w:sz w:val="24"/>
        </w:rPr>
        <w:t>㈤　研究项目未在学校登记备案或无研究经费的，不予奖励。</w:t>
      </w:r>
    </w:p>
    <w:p w:rsidR="00B03C2C" w:rsidRPr="00824B40" w:rsidRDefault="00B03C2C" w:rsidP="00B03C2C">
      <w:pPr>
        <w:tabs>
          <w:tab w:val="left" w:pos="965"/>
          <w:tab w:val="left" w:pos="1158"/>
        </w:tabs>
        <w:spacing w:line="500" w:lineRule="exact"/>
        <w:rPr>
          <w:rFonts w:ascii="Times New Roman" w:eastAsia="仿宋_GB2312" w:hAnsi="Times New Roman"/>
          <w:kern w:val="0"/>
          <w:sz w:val="30"/>
          <w:szCs w:val="30"/>
        </w:rPr>
      </w:pPr>
    </w:p>
    <w:p w:rsidR="00B03C2C" w:rsidRPr="00824B40" w:rsidRDefault="00B03C2C" w:rsidP="00B03C2C">
      <w:pPr>
        <w:ind w:firstLineChars="196" w:firstLine="627"/>
        <w:rPr>
          <w:rFonts w:ascii="Times New Roman" w:eastAsia="仿宋_GB2312" w:hAnsi="Times New Roman"/>
          <w:sz w:val="32"/>
          <w:szCs w:val="32"/>
        </w:rPr>
      </w:pPr>
      <w:r w:rsidRPr="00824B40">
        <w:rPr>
          <w:rFonts w:ascii="Times New Roman" w:eastAsia="仿宋_GB2312" w:hAnsi="Times New Roman"/>
          <w:kern w:val="0"/>
          <w:sz w:val="32"/>
          <w:szCs w:val="32"/>
        </w:rPr>
        <w:t>七、艺术类绩效奖励</w:t>
      </w:r>
      <w:r w:rsidRPr="00824B40">
        <w:rPr>
          <w:rFonts w:ascii="Times New Roman" w:eastAsia="仿宋_GB2312" w:hAnsi="Times New Roman"/>
          <w:sz w:val="32"/>
          <w:szCs w:val="32"/>
        </w:rPr>
        <w:t>参照纺织院校艺术类标准执行。</w:t>
      </w:r>
    </w:p>
    <w:p w:rsidR="00B03C2C" w:rsidRPr="00824B40" w:rsidRDefault="00B03C2C" w:rsidP="00B03C2C">
      <w:pPr>
        <w:ind w:firstLineChars="196" w:firstLine="627"/>
        <w:rPr>
          <w:rFonts w:ascii="Times New Roman" w:eastAsia="仿宋_GB2312" w:hAnsi="Times New Roman"/>
          <w:kern w:val="0"/>
          <w:sz w:val="32"/>
          <w:szCs w:val="32"/>
        </w:rPr>
      </w:pPr>
      <w:r w:rsidRPr="00824B40">
        <w:rPr>
          <w:rFonts w:ascii="Times New Roman" w:eastAsia="仿宋_GB2312" w:hAnsi="Times New Roman"/>
          <w:kern w:val="0"/>
          <w:sz w:val="32"/>
          <w:szCs w:val="32"/>
        </w:rPr>
        <w:t>八、学院组织奖、科学技术奖及社科成果奖、专利奖励三种绩效</w:t>
      </w:r>
      <w:proofErr w:type="gramStart"/>
      <w:r w:rsidRPr="00824B40">
        <w:rPr>
          <w:rFonts w:ascii="Times New Roman" w:eastAsia="仿宋_GB2312" w:hAnsi="Times New Roman"/>
          <w:kern w:val="0"/>
          <w:sz w:val="32"/>
          <w:szCs w:val="32"/>
        </w:rPr>
        <w:t>奖励按</w:t>
      </w:r>
      <w:proofErr w:type="gramEnd"/>
      <w:r w:rsidRPr="00824B40">
        <w:rPr>
          <w:rFonts w:ascii="Times New Roman" w:eastAsia="仿宋_GB2312" w:hAnsi="Times New Roman"/>
          <w:kern w:val="0"/>
          <w:sz w:val="32"/>
          <w:szCs w:val="32"/>
        </w:rPr>
        <w:t>本文件制定的奖励标准进行奖励。论文奖励、著作奖励、科研项目奖励三种绩效奖励根据年底科研成果奖励额度进行总量控制，如未超出科研成果奖励额度则按本文件制定的奖励标准进行奖励；如超出科研成果奖励额度则按比例进行缩减。</w:t>
      </w:r>
    </w:p>
    <w:p w:rsidR="00B03C2C" w:rsidRPr="00824B40" w:rsidRDefault="00B03C2C" w:rsidP="00B03C2C">
      <w:pPr>
        <w:tabs>
          <w:tab w:val="left" w:pos="1158"/>
        </w:tabs>
        <w:ind w:firstLineChars="198" w:firstLine="634"/>
        <w:rPr>
          <w:rFonts w:ascii="Times New Roman" w:eastAsia="仿宋_GB2312" w:hAnsi="Times New Roman"/>
          <w:kern w:val="0"/>
          <w:sz w:val="32"/>
          <w:szCs w:val="32"/>
        </w:rPr>
      </w:pPr>
      <w:r w:rsidRPr="00824B40">
        <w:rPr>
          <w:rFonts w:ascii="Times New Roman" w:eastAsia="仿宋_GB2312" w:hAnsi="Times New Roman"/>
          <w:sz w:val="32"/>
          <w:szCs w:val="32"/>
        </w:rPr>
        <w:t>九、本</w:t>
      </w:r>
      <w:r w:rsidRPr="00824B40">
        <w:rPr>
          <w:rFonts w:ascii="Times New Roman" w:eastAsia="仿宋_GB2312" w:hAnsi="Times New Roman"/>
          <w:kern w:val="0"/>
          <w:sz w:val="32"/>
          <w:szCs w:val="32"/>
        </w:rPr>
        <w:t>奖励标准</w:t>
      </w:r>
      <w:r w:rsidRPr="00824B40">
        <w:rPr>
          <w:rFonts w:ascii="Times New Roman" w:eastAsia="仿宋_GB2312" w:hAnsi="Times New Roman"/>
          <w:sz w:val="32"/>
          <w:szCs w:val="32"/>
        </w:rPr>
        <w:t>由科技处负责解释。</w:t>
      </w:r>
    </w:p>
    <w:p w:rsidR="00B03C2C" w:rsidRPr="00824B40" w:rsidRDefault="00B03C2C" w:rsidP="00B03C2C">
      <w:pPr>
        <w:tabs>
          <w:tab w:val="left" w:pos="965"/>
          <w:tab w:val="left" w:pos="1158"/>
        </w:tabs>
        <w:rPr>
          <w:rFonts w:ascii="Times New Roman" w:eastAsia="仿宋_GB2312" w:hAnsi="Times New Roman"/>
          <w:kern w:val="0"/>
          <w:sz w:val="32"/>
          <w:szCs w:val="32"/>
        </w:rPr>
      </w:pPr>
    </w:p>
    <w:p w:rsidR="00B03C2C" w:rsidRPr="00824B40" w:rsidRDefault="00B03C2C" w:rsidP="00B03C2C">
      <w:pPr>
        <w:tabs>
          <w:tab w:val="left" w:pos="965"/>
          <w:tab w:val="left" w:pos="1158"/>
        </w:tabs>
        <w:rPr>
          <w:rFonts w:ascii="Times New Roman" w:eastAsia="仿宋_GB2312" w:hAnsi="Times New Roman"/>
          <w:kern w:val="0"/>
          <w:sz w:val="32"/>
          <w:szCs w:val="32"/>
        </w:rPr>
      </w:pPr>
    </w:p>
    <w:p w:rsidR="00B03C2C" w:rsidRPr="00824B40" w:rsidRDefault="00B03C2C" w:rsidP="00B03C2C">
      <w:pPr>
        <w:tabs>
          <w:tab w:val="left" w:pos="965"/>
          <w:tab w:val="left" w:pos="1158"/>
        </w:tabs>
        <w:rPr>
          <w:rFonts w:ascii="Times New Roman" w:eastAsia="仿宋_GB2312" w:hAnsi="Times New Roman"/>
          <w:kern w:val="0"/>
          <w:sz w:val="32"/>
          <w:szCs w:val="32"/>
        </w:rPr>
      </w:pPr>
    </w:p>
    <w:p w:rsidR="00B03C2C" w:rsidRPr="00824B40" w:rsidRDefault="00B03C2C" w:rsidP="00B03C2C">
      <w:pPr>
        <w:tabs>
          <w:tab w:val="left" w:pos="965"/>
          <w:tab w:val="left" w:pos="1158"/>
        </w:tabs>
        <w:rPr>
          <w:rFonts w:ascii="Times New Roman" w:eastAsia="仿宋_GB2312" w:hAnsi="Times New Roman"/>
          <w:kern w:val="0"/>
          <w:sz w:val="32"/>
          <w:szCs w:val="32"/>
        </w:rPr>
      </w:pPr>
    </w:p>
    <w:p w:rsidR="00A10861" w:rsidRPr="00824B40" w:rsidRDefault="00A10861">
      <w:pPr>
        <w:rPr>
          <w:rFonts w:ascii="Times New Roman" w:hAnsi="Times New Roman"/>
        </w:rPr>
      </w:pPr>
    </w:p>
    <w:sectPr w:rsidR="00A10861" w:rsidRPr="00824B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D15" w:rsidRDefault="001F6D15" w:rsidP="00D94E6C">
      <w:r>
        <w:separator/>
      </w:r>
    </w:p>
  </w:endnote>
  <w:endnote w:type="continuationSeparator" w:id="0">
    <w:p w:rsidR="001F6D15" w:rsidRDefault="001F6D15" w:rsidP="00D94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D15" w:rsidRDefault="001F6D15" w:rsidP="00D94E6C">
      <w:r>
        <w:separator/>
      </w:r>
    </w:p>
  </w:footnote>
  <w:footnote w:type="continuationSeparator" w:id="0">
    <w:p w:rsidR="001F6D15" w:rsidRDefault="001F6D15" w:rsidP="00D94E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8F0367"/>
    <w:multiLevelType w:val="multilevel"/>
    <w:tmpl w:val="5D8F0367"/>
    <w:lvl w:ilvl="0">
      <w:start w:val="1"/>
      <w:numFmt w:val="ideographEnclosedCircle"/>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nsid w:val="778B6CD4"/>
    <w:multiLevelType w:val="hybridMultilevel"/>
    <w:tmpl w:val="B77A5458"/>
    <w:lvl w:ilvl="0" w:tplc="2EA0298A">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C2C"/>
    <w:rsid w:val="00044747"/>
    <w:rsid w:val="000479A8"/>
    <w:rsid w:val="0009029E"/>
    <w:rsid w:val="000A5DF2"/>
    <w:rsid w:val="000B4655"/>
    <w:rsid w:val="0010016E"/>
    <w:rsid w:val="00121ACA"/>
    <w:rsid w:val="00145B22"/>
    <w:rsid w:val="00165B33"/>
    <w:rsid w:val="001B3569"/>
    <w:rsid w:val="001B3688"/>
    <w:rsid w:val="001D40EC"/>
    <w:rsid w:val="001D4313"/>
    <w:rsid w:val="001E0D3F"/>
    <w:rsid w:val="001F6D15"/>
    <w:rsid w:val="0023082C"/>
    <w:rsid w:val="00237B69"/>
    <w:rsid w:val="002449AD"/>
    <w:rsid w:val="00263C54"/>
    <w:rsid w:val="00265FF6"/>
    <w:rsid w:val="00291410"/>
    <w:rsid w:val="0031125D"/>
    <w:rsid w:val="00343376"/>
    <w:rsid w:val="003436C6"/>
    <w:rsid w:val="00352380"/>
    <w:rsid w:val="00376495"/>
    <w:rsid w:val="00393C97"/>
    <w:rsid w:val="003A7FA5"/>
    <w:rsid w:val="003B09C9"/>
    <w:rsid w:val="003B7725"/>
    <w:rsid w:val="003B7F60"/>
    <w:rsid w:val="003F6C8C"/>
    <w:rsid w:val="00404475"/>
    <w:rsid w:val="00453AEE"/>
    <w:rsid w:val="004612C8"/>
    <w:rsid w:val="00487BDF"/>
    <w:rsid w:val="004A58BF"/>
    <w:rsid w:val="004E7CE5"/>
    <w:rsid w:val="0052479B"/>
    <w:rsid w:val="005330AA"/>
    <w:rsid w:val="00583804"/>
    <w:rsid w:val="005866FA"/>
    <w:rsid w:val="005D58A5"/>
    <w:rsid w:val="005E2553"/>
    <w:rsid w:val="005E7193"/>
    <w:rsid w:val="0061464D"/>
    <w:rsid w:val="00617A26"/>
    <w:rsid w:val="00621970"/>
    <w:rsid w:val="00632417"/>
    <w:rsid w:val="0066089F"/>
    <w:rsid w:val="00694044"/>
    <w:rsid w:val="006A0A02"/>
    <w:rsid w:val="007736CF"/>
    <w:rsid w:val="007A46F9"/>
    <w:rsid w:val="007B4E92"/>
    <w:rsid w:val="007D607C"/>
    <w:rsid w:val="007E1786"/>
    <w:rsid w:val="00824B40"/>
    <w:rsid w:val="00846EB8"/>
    <w:rsid w:val="00892A4D"/>
    <w:rsid w:val="00906549"/>
    <w:rsid w:val="00912916"/>
    <w:rsid w:val="009A0374"/>
    <w:rsid w:val="009E66FC"/>
    <w:rsid w:val="00A05524"/>
    <w:rsid w:val="00A10861"/>
    <w:rsid w:val="00A10F67"/>
    <w:rsid w:val="00A42320"/>
    <w:rsid w:val="00A63F92"/>
    <w:rsid w:val="00AD23AE"/>
    <w:rsid w:val="00B03C2C"/>
    <w:rsid w:val="00B1374C"/>
    <w:rsid w:val="00B81F40"/>
    <w:rsid w:val="00C13A74"/>
    <w:rsid w:val="00C45255"/>
    <w:rsid w:val="00CA1300"/>
    <w:rsid w:val="00CC5A3C"/>
    <w:rsid w:val="00CC6DFF"/>
    <w:rsid w:val="00CD017F"/>
    <w:rsid w:val="00D24E44"/>
    <w:rsid w:val="00D370F8"/>
    <w:rsid w:val="00D5603A"/>
    <w:rsid w:val="00D625CF"/>
    <w:rsid w:val="00D7328E"/>
    <w:rsid w:val="00D94C42"/>
    <w:rsid w:val="00D94E6C"/>
    <w:rsid w:val="00D96A3C"/>
    <w:rsid w:val="00D96A7B"/>
    <w:rsid w:val="00DA18D4"/>
    <w:rsid w:val="00DC6CA0"/>
    <w:rsid w:val="00E4239E"/>
    <w:rsid w:val="00E54A30"/>
    <w:rsid w:val="00E9057C"/>
    <w:rsid w:val="00EB2688"/>
    <w:rsid w:val="00EC0F4E"/>
    <w:rsid w:val="00ED46FA"/>
    <w:rsid w:val="00EF32F4"/>
    <w:rsid w:val="00F332DF"/>
    <w:rsid w:val="00F74F12"/>
    <w:rsid w:val="00F75397"/>
    <w:rsid w:val="00FC5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3C2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03C2C"/>
    <w:rPr>
      <w:sz w:val="18"/>
      <w:szCs w:val="18"/>
    </w:rPr>
  </w:style>
  <w:style w:type="character" w:customStyle="1" w:styleId="Char">
    <w:name w:val="批注框文本 Char"/>
    <w:basedOn w:val="a0"/>
    <w:link w:val="a3"/>
    <w:uiPriority w:val="99"/>
    <w:semiHidden/>
    <w:rsid w:val="00B03C2C"/>
    <w:rPr>
      <w:rFonts w:ascii="Calibri" w:eastAsia="宋体" w:hAnsi="Calibri" w:cs="Times New Roman"/>
      <w:sz w:val="18"/>
      <w:szCs w:val="18"/>
    </w:rPr>
  </w:style>
  <w:style w:type="paragraph" w:styleId="a4">
    <w:name w:val="header"/>
    <w:basedOn w:val="a"/>
    <w:link w:val="Char0"/>
    <w:uiPriority w:val="99"/>
    <w:unhideWhenUsed/>
    <w:rsid w:val="00D94E6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D94E6C"/>
    <w:rPr>
      <w:rFonts w:ascii="Calibri" w:eastAsia="宋体" w:hAnsi="Calibri" w:cs="Times New Roman"/>
      <w:sz w:val="18"/>
      <w:szCs w:val="18"/>
    </w:rPr>
  </w:style>
  <w:style w:type="paragraph" w:styleId="a5">
    <w:name w:val="footer"/>
    <w:basedOn w:val="a"/>
    <w:link w:val="Char1"/>
    <w:uiPriority w:val="99"/>
    <w:unhideWhenUsed/>
    <w:rsid w:val="00D94E6C"/>
    <w:pPr>
      <w:tabs>
        <w:tab w:val="center" w:pos="4153"/>
        <w:tab w:val="right" w:pos="8306"/>
      </w:tabs>
      <w:snapToGrid w:val="0"/>
      <w:jc w:val="left"/>
    </w:pPr>
    <w:rPr>
      <w:sz w:val="18"/>
      <w:szCs w:val="18"/>
    </w:rPr>
  </w:style>
  <w:style w:type="character" w:customStyle="1" w:styleId="Char1">
    <w:name w:val="页脚 Char"/>
    <w:basedOn w:val="a0"/>
    <w:link w:val="a5"/>
    <w:uiPriority w:val="99"/>
    <w:rsid w:val="00D94E6C"/>
    <w:rPr>
      <w:rFonts w:ascii="Calibri" w:eastAsia="宋体" w:hAnsi="Calibri" w:cs="Times New Roman"/>
      <w:sz w:val="18"/>
      <w:szCs w:val="18"/>
    </w:rPr>
  </w:style>
  <w:style w:type="paragraph" w:styleId="a6">
    <w:name w:val="List Paragraph"/>
    <w:basedOn w:val="a"/>
    <w:uiPriority w:val="34"/>
    <w:qFormat/>
    <w:rsid w:val="005E255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3C2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03C2C"/>
    <w:rPr>
      <w:sz w:val="18"/>
      <w:szCs w:val="18"/>
    </w:rPr>
  </w:style>
  <w:style w:type="character" w:customStyle="1" w:styleId="Char">
    <w:name w:val="批注框文本 Char"/>
    <w:basedOn w:val="a0"/>
    <w:link w:val="a3"/>
    <w:uiPriority w:val="99"/>
    <w:semiHidden/>
    <w:rsid w:val="00B03C2C"/>
    <w:rPr>
      <w:rFonts w:ascii="Calibri" w:eastAsia="宋体" w:hAnsi="Calibri" w:cs="Times New Roman"/>
      <w:sz w:val="18"/>
      <w:szCs w:val="18"/>
    </w:rPr>
  </w:style>
  <w:style w:type="paragraph" w:styleId="a4">
    <w:name w:val="header"/>
    <w:basedOn w:val="a"/>
    <w:link w:val="Char0"/>
    <w:uiPriority w:val="99"/>
    <w:unhideWhenUsed/>
    <w:rsid w:val="00D94E6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D94E6C"/>
    <w:rPr>
      <w:rFonts w:ascii="Calibri" w:eastAsia="宋体" w:hAnsi="Calibri" w:cs="Times New Roman"/>
      <w:sz w:val="18"/>
      <w:szCs w:val="18"/>
    </w:rPr>
  </w:style>
  <w:style w:type="paragraph" w:styleId="a5">
    <w:name w:val="footer"/>
    <w:basedOn w:val="a"/>
    <w:link w:val="Char1"/>
    <w:uiPriority w:val="99"/>
    <w:unhideWhenUsed/>
    <w:rsid w:val="00D94E6C"/>
    <w:pPr>
      <w:tabs>
        <w:tab w:val="center" w:pos="4153"/>
        <w:tab w:val="right" w:pos="8306"/>
      </w:tabs>
      <w:snapToGrid w:val="0"/>
      <w:jc w:val="left"/>
    </w:pPr>
    <w:rPr>
      <w:sz w:val="18"/>
      <w:szCs w:val="18"/>
    </w:rPr>
  </w:style>
  <w:style w:type="character" w:customStyle="1" w:styleId="Char1">
    <w:name w:val="页脚 Char"/>
    <w:basedOn w:val="a0"/>
    <w:link w:val="a5"/>
    <w:uiPriority w:val="99"/>
    <w:rsid w:val="00D94E6C"/>
    <w:rPr>
      <w:rFonts w:ascii="Calibri" w:eastAsia="宋体" w:hAnsi="Calibri" w:cs="Times New Roman"/>
      <w:sz w:val="18"/>
      <w:szCs w:val="18"/>
    </w:rPr>
  </w:style>
  <w:style w:type="paragraph" w:styleId="a6">
    <w:name w:val="List Paragraph"/>
    <w:basedOn w:val="a"/>
    <w:uiPriority w:val="34"/>
    <w:qFormat/>
    <w:rsid w:val="005E255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AEE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468</Words>
  <Characters>2669</Characters>
  <Application>Microsoft Office Word</Application>
  <DocSecurity>0</DocSecurity>
  <Lines>22</Lines>
  <Paragraphs>6</Paragraphs>
  <ScaleCrop>false</ScaleCrop>
  <Company/>
  <LinksUpToDate>false</LinksUpToDate>
  <CharactersWithSpaces>3131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贠今天</dc:creator>
  <cp:lastModifiedBy>lenovo</cp:lastModifiedBy>
  <cp:revision>3</cp:revision>
  <cp:lastPrinted>2017-11-06T00:38:00Z</cp:lastPrinted>
  <dcterms:created xsi:type="dcterms:W3CDTF">2017-12-04T02:36:00Z</dcterms:created>
  <dcterms:modified xsi:type="dcterms:W3CDTF">2017-12-04T07:50:00Z</dcterms:modified>
</cp:coreProperties>
</file>